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45EA5C" w14:textId="77777777" w:rsidR="00056878" w:rsidRPr="00BB209B" w:rsidRDefault="00056878">
      <w:pPr>
        <w:rPr>
          <w:rFonts w:cstheme="minorHAnsi"/>
          <w:sz w:val="24"/>
          <w:szCs w:val="24"/>
        </w:rPr>
      </w:pPr>
    </w:p>
    <w:p w14:paraId="00CA3D48" w14:textId="77777777" w:rsidR="0033504F" w:rsidRPr="003A4A72" w:rsidRDefault="0033504F" w:rsidP="0033504F">
      <w:pPr>
        <w:rPr>
          <w:rFonts w:cstheme="minorHAnsi"/>
          <w:b/>
          <w:bCs/>
          <w:sz w:val="24"/>
          <w:szCs w:val="24"/>
          <w:lang w:val="pt-PT"/>
        </w:rPr>
      </w:pPr>
      <w:r w:rsidRPr="003A4A72">
        <w:rPr>
          <w:rFonts w:cstheme="minorHAnsi"/>
          <w:b/>
          <w:bCs/>
          <w:sz w:val="24"/>
          <w:szCs w:val="24"/>
          <w:lang w:val="pt-PT"/>
        </w:rPr>
        <w:t xml:space="preserve">Programul Regional Sud-Muntenia 2021-2027 </w:t>
      </w:r>
    </w:p>
    <w:p w14:paraId="699D9579" w14:textId="77777777" w:rsidR="0033504F" w:rsidRPr="00827391" w:rsidRDefault="0033504F" w:rsidP="0033504F">
      <w:pPr>
        <w:rPr>
          <w:rFonts w:cstheme="minorHAnsi"/>
          <w:b/>
          <w:bCs/>
          <w:sz w:val="24"/>
          <w:szCs w:val="24"/>
          <w:lang w:val="pt-PT"/>
        </w:rPr>
      </w:pPr>
      <w:r w:rsidRPr="00827391">
        <w:rPr>
          <w:rFonts w:cstheme="minorHAnsi"/>
          <w:b/>
          <w:bCs/>
          <w:sz w:val="24"/>
          <w:szCs w:val="24"/>
          <w:lang w:val="pt-PT"/>
        </w:rPr>
        <w:t>Prioritatea : 6 – O regiune atractivă</w:t>
      </w:r>
    </w:p>
    <w:p w14:paraId="5D7C2424" w14:textId="1BBFC557" w:rsidR="0033504F" w:rsidRPr="00827391" w:rsidRDefault="0033504F" w:rsidP="0033504F">
      <w:pPr>
        <w:rPr>
          <w:rFonts w:cstheme="minorHAnsi"/>
          <w:b/>
          <w:bCs/>
          <w:sz w:val="24"/>
          <w:szCs w:val="24"/>
          <w:lang w:val="pt-PT"/>
        </w:rPr>
      </w:pPr>
      <w:r w:rsidRPr="00827391">
        <w:rPr>
          <w:rFonts w:cstheme="minorHAnsi"/>
          <w:b/>
          <w:bCs/>
          <w:sz w:val="24"/>
          <w:szCs w:val="24"/>
          <w:lang w:val="pt-PT"/>
        </w:rPr>
        <w:t>Obiectiv specific : 5.1  - Promovarea dezvoltării integrate și incluzive în domeniul social, economic și al mediului, precum și a culturii, a patrimoniului natural, a turismului sustenabil și a securității în zonele urbane</w:t>
      </w:r>
    </w:p>
    <w:p w14:paraId="384FF491" w14:textId="0E8B67F6" w:rsidR="00427210" w:rsidRPr="00827391" w:rsidRDefault="00CC6CE8" w:rsidP="0033504F">
      <w:pPr>
        <w:rPr>
          <w:rFonts w:cstheme="minorHAnsi"/>
          <w:b/>
          <w:bCs/>
          <w:sz w:val="24"/>
          <w:szCs w:val="24"/>
          <w:lang w:val="pt-PT"/>
        </w:rPr>
      </w:pPr>
      <w:bookmarkStart w:id="0" w:name="_Hlk167712894"/>
      <w:r w:rsidRPr="00827391">
        <w:rPr>
          <w:rFonts w:cstheme="minorHAnsi"/>
          <w:b/>
          <w:bCs/>
          <w:sz w:val="24"/>
          <w:szCs w:val="24"/>
          <w:lang w:val="pt-PT"/>
        </w:rPr>
        <w:t xml:space="preserve">Operaţiunea A </w:t>
      </w:r>
      <w:r w:rsidR="0033504F" w:rsidRPr="00827391">
        <w:rPr>
          <w:rFonts w:cstheme="minorHAnsi"/>
          <w:b/>
          <w:bCs/>
          <w:sz w:val="24"/>
          <w:szCs w:val="24"/>
          <w:lang w:val="pt-PT"/>
        </w:rPr>
        <w:t>:</w:t>
      </w:r>
      <w:r w:rsidRPr="00827391">
        <w:rPr>
          <w:rFonts w:cstheme="minorHAnsi"/>
          <w:b/>
          <w:bCs/>
          <w:sz w:val="24"/>
          <w:szCs w:val="24"/>
          <w:lang w:val="pt-PT"/>
        </w:rPr>
        <w:t xml:space="preserve"> Sprijin acordat municipiilor reședință de județ, inclusiv zonelor urbane funcționale ale acestora, din regiunea Sud-Muntenia, pentru investiții în operațiuni de regenerare urbană</w:t>
      </w:r>
    </w:p>
    <w:bookmarkEnd w:id="0"/>
    <w:p w14:paraId="3AF2956E" w14:textId="67959779" w:rsidR="00CC6CE8" w:rsidRPr="00827391" w:rsidRDefault="00CC6CE8" w:rsidP="0033504F">
      <w:pPr>
        <w:rPr>
          <w:rFonts w:cstheme="minorHAnsi"/>
          <w:b/>
          <w:bCs/>
          <w:sz w:val="24"/>
          <w:szCs w:val="24"/>
          <w:lang w:val="pt-PT"/>
        </w:rPr>
      </w:pPr>
      <w:r w:rsidRPr="00827391">
        <w:rPr>
          <w:rFonts w:cstheme="minorHAnsi"/>
          <w:b/>
          <w:bCs/>
          <w:sz w:val="24"/>
          <w:szCs w:val="24"/>
          <w:lang w:val="pt-PT"/>
        </w:rPr>
        <w:t>Cod apel de proiecte</w:t>
      </w:r>
      <w:r w:rsidR="002D653E" w:rsidRPr="00827391">
        <w:rPr>
          <w:rFonts w:cstheme="minorHAnsi"/>
          <w:b/>
          <w:bCs/>
          <w:sz w:val="24"/>
          <w:szCs w:val="24"/>
          <w:lang w:val="pt-PT"/>
        </w:rPr>
        <w:t xml:space="preserve">: </w:t>
      </w:r>
      <w:bookmarkStart w:id="1" w:name="_Hlk167712906"/>
      <w:r w:rsidR="002D653E" w:rsidRPr="00827391">
        <w:rPr>
          <w:rFonts w:cstheme="minorHAnsi"/>
          <w:b/>
          <w:bCs/>
          <w:sz w:val="24"/>
          <w:szCs w:val="24"/>
          <w:lang w:val="pt-PT"/>
        </w:rPr>
        <w:t>PRSM/385/PRSM_P6/OP5/RSO5.1/PRSM_A32</w:t>
      </w:r>
      <w:bookmarkEnd w:id="1"/>
    </w:p>
    <w:p w14:paraId="2F68883D" w14:textId="77777777" w:rsidR="0033504F" w:rsidRPr="00827391" w:rsidRDefault="0033504F" w:rsidP="0033504F">
      <w:pPr>
        <w:rPr>
          <w:rFonts w:cstheme="minorHAnsi"/>
          <w:b/>
          <w:bCs/>
          <w:sz w:val="24"/>
          <w:szCs w:val="24"/>
          <w:lang w:val="pt-PT"/>
        </w:rPr>
      </w:pPr>
    </w:p>
    <w:p w14:paraId="40411B52" w14:textId="7E1D8E1B" w:rsidR="00056878" w:rsidRPr="00827391" w:rsidRDefault="00427210" w:rsidP="005B5EFA">
      <w:pPr>
        <w:rPr>
          <w:rFonts w:cstheme="minorHAnsi"/>
          <w:b/>
          <w:bCs/>
          <w:sz w:val="24"/>
          <w:szCs w:val="24"/>
          <w:lang w:val="pt-PT"/>
        </w:rPr>
      </w:pPr>
      <w:bookmarkStart w:id="2" w:name="_Hlk160175550"/>
      <w:r w:rsidRPr="00827391">
        <w:rPr>
          <w:rFonts w:cstheme="minorHAnsi"/>
          <w:b/>
          <w:bCs/>
          <w:sz w:val="24"/>
          <w:szCs w:val="24"/>
          <w:lang w:val="pt-PT"/>
        </w:rPr>
        <w:t>Precizări procedurale şi i</w:t>
      </w:r>
      <w:r w:rsidR="00056878" w:rsidRPr="00827391">
        <w:rPr>
          <w:rFonts w:cstheme="minorHAnsi"/>
          <w:b/>
          <w:bCs/>
          <w:sz w:val="24"/>
          <w:szCs w:val="24"/>
          <w:lang w:val="pt-PT"/>
        </w:rPr>
        <w:t>nstrucţiuni de completare a grilei de evaluare tehnică şi financiară</w:t>
      </w:r>
    </w:p>
    <w:bookmarkEnd w:id="2"/>
    <w:p w14:paraId="727B4546" w14:textId="77777777" w:rsidR="00427210" w:rsidRPr="00827391" w:rsidRDefault="00427210" w:rsidP="00427210">
      <w:pPr>
        <w:jc w:val="center"/>
        <w:rPr>
          <w:rFonts w:cstheme="minorHAnsi"/>
          <w:b/>
          <w:bCs/>
          <w:sz w:val="24"/>
          <w:szCs w:val="24"/>
          <w:lang w:val="pt-PT"/>
        </w:rPr>
      </w:pPr>
    </w:p>
    <w:p w14:paraId="02993611" w14:textId="3F9D01FE" w:rsidR="00AD1BC7" w:rsidRPr="00827391" w:rsidRDefault="00AD1BC7" w:rsidP="00AD1BC7">
      <w:pPr>
        <w:spacing w:after="0" w:line="360" w:lineRule="auto"/>
        <w:jc w:val="both"/>
        <w:rPr>
          <w:rFonts w:cstheme="minorHAnsi"/>
          <w:sz w:val="24"/>
          <w:szCs w:val="24"/>
          <w:lang w:val="pt-PT"/>
        </w:rPr>
      </w:pPr>
      <w:r w:rsidRPr="00827391">
        <w:rPr>
          <w:rFonts w:cstheme="minorHAnsi"/>
          <w:sz w:val="24"/>
          <w:szCs w:val="24"/>
          <w:lang w:val="pt-PT"/>
        </w:rPr>
        <w:t>În termen de 2 zile lucrătoare de la comunicarea listei experţilor independenţi de către prestatorul serviciilor de evaluare tehnică şi financiară, prin referat intern, vor fi desemnați experții SESC care vor primi rolurile de președinte și/sau secretar, precum şi experţii independenti responsabili cu evaluarea tehnică şi financiară, conform listei furnizate de prestator.</w:t>
      </w:r>
    </w:p>
    <w:p w14:paraId="4ABBCA52" w14:textId="0E4FC82A" w:rsidR="00AD1BC7" w:rsidRPr="00827391" w:rsidRDefault="00AD1BC7" w:rsidP="00AD1BC7">
      <w:pPr>
        <w:spacing w:after="0" w:line="360" w:lineRule="auto"/>
        <w:jc w:val="both"/>
        <w:rPr>
          <w:rFonts w:cstheme="minorHAnsi"/>
          <w:sz w:val="24"/>
          <w:szCs w:val="24"/>
          <w:lang w:val="pt-PT"/>
        </w:rPr>
      </w:pPr>
      <w:r w:rsidRPr="00827391">
        <w:rPr>
          <w:rFonts w:cstheme="minorHAnsi"/>
          <w:sz w:val="24"/>
          <w:szCs w:val="24"/>
          <w:lang w:val="pt-PT"/>
        </w:rPr>
        <w:t>Evaluarea cererilor de finanțare se va efectua în ordinea cronologică a depunerii proiectelor</w:t>
      </w:r>
      <w:r w:rsidR="00ED0C64" w:rsidRPr="00827391">
        <w:rPr>
          <w:rFonts w:cstheme="minorHAnsi"/>
          <w:sz w:val="24"/>
          <w:szCs w:val="24"/>
          <w:lang w:val="pt-PT"/>
        </w:rPr>
        <w:t>.</w:t>
      </w:r>
    </w:p>
    <w:p w14:paraId="214D82B6" w14:textId="397F356D"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valuarea demarează odată cu semnarea declarațiilor de confidențialitate și imparțialitate și a declarați</w:t>
      </w:r>
      <w:r w:rsidRPr="00827391">
        <w:rPr>
          <w:rFonts w:cstheme="minorHAnsi"/>
          <w:sz w:val="24"/>
          <w:szCs w:val="24"/>
          <w:lang w:val="pt-PT"/>
        </w:rPr>
        <w:t>ilor</w:t>
      </w:r>
      <w:r w:rsidR="00AD1BC7" w:rsidRPr="00827391">
        <w:rPr>
          <w:rFonts w:cstheme="minorHAnsi"/>
          <w:sz w:val="24"/>
          <w:szCs w:val="24"/>
          <w:lang w:val="pt-PT"/>
        </w:rPr>
        <w:t xml:space="preserve"> privind conflictul de interese de către toți membrii comisiei de evaluare, în sistemul informatic MySMIS2021/SMIS2021+</w:t>
      </w:r>
      <w:r w:rsidRPr="00827391">
        <w:rPr>
          <w:rFonts w:cstheme="minorHAnsi"/>
          <w:sz w:val="24"/>
          <w:szCs w:val="24"/>
          <w:lang w:val="pt-PT"/>
        </w:rPr>
        <w:t>.</w:t>
      </w:r>
    </w:p>
    <w:p w14:paraId="359C3F35" w14:textId="0CA567C7"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valuarea tehnică și financiară se realizează de către comisiile de evaluare, în conformitate cu criteriile de evaluare tehnică și financiară, în condițiile prevăzute în Ghidul Solicitantului</w:t>
      </w:r>
      <w:r w:rsidRPr="00827391">
        <w:rPr>
          <w:rFonts w:cstheme="minorHAnsi"/>
          <w:sz w:val="24"/>
          <w:szCs w:val="24"/>
          <w:lang w:val="pt-PT"/>
        </w:rPr>
        <w:t>.</w:t>
      </w:r>
    </w:p>
    <w:p w14:paraId="7DDFAB05" w14:textId="77777777" w:rsidR="005E2174"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maximum 5 zile lucrătoare</w:t>
      </w:r>
      <w:r w:rsidRPr="00827391">
        <w:rPr>
          <w:rFonts w:cstheme="minorHAnsi"/>
          <w:sz w:val="24"/>
          <w:szCs w:val="24"/>
          <w:lang w:val="pt-PT"/>
        </w:rPr>
        <w:t>,</w:t>
      </w:r>
      <w:r w:rsidR="00AD1BC7" w:rsidRPr="00827391">
        <w:rPr>
          <w:rFonts w:cstheme="minorHAnsi"/>
          <w:sz w:val="24"/>
          <w:szCs w:val="24"/>
          <w:lang w:val="pt-PT"/>
        </w:rPr>
        <w:t xml:space="preserve"> evaluatorii vor analiza cererea de finanţare și anexele aferente acesteia, inclusiv documentația tehnică/ tehnico-economică, pe baza grilelor de verificare atașate ghidului solicitantului aplicabil fiecărui apel</w:t>
      </w:r>
      <w:r w:rsidRPr="00827391">
        <w:rPr>
          <w:rFonts w:cstheme="minorHAnsi"/>
          <w:sz w:val="24"/>
          <w:szCs w:val="24"/>
          <w:lang w:val="pt-PT"/>
        </w:rPr>
        <w:t>.</w:t>
      </w:r>
    </w:p>
    <w:p w14:paraId="4631ABD8" w14:textId="09B62C27" w:rsidR="00AD1BC7" w:rsidRPr="00827391" w:rsidRDefault="005E2174" w:rsidP="00AD1BC7">
      <w:pPr>
        <w:spacing w:after="0" w:line="360" w:lineRule="auto"/>
        <w:jc w:val="both"/>
        <w:rPr>
          <w:rFonts w:cstheme="minorHAnsi"/>
          <w:sz w:val="24"/>
          <w:szCs w:val="24"/>
          <w:lang w:val="pt-PT"/>
        </w:rPr>
      </w:pPr>
      <w:r w:rsidRPr="00827391">
        <w:rPr>
          <w:rFonts w:cstheme="minorHAnsi"/>
          <w:sz w:val="24"/>
          <w:szCs w:val="24"/>
          <w:lang w:val="pt-PT"/>
        </w:rPr>
        <w:t>A</w:t>
      </w:r>
      <w:r w:rsidR="00AD1BC7" w:rsidRPr="00827391">
        <w:rPr>
          <w:rFonts w:cstheme="minorHAnsi"/>
          <w:sz w:val="24"/>
          <w:szCs w:val="24"/>
          <w:lang w:val="pt-PT"/>
        </w:rPr>
        <w:t xml:space="preserve">stfel, </w:t>
      </w:r>
      <w:r w:rsidRPr="00827391">
        <w:rPr>
          <w:rFonts w:cstheme="minorHAnsi"/>
          <w:sz w:val="24"/>
          <w:szCs w:val="24"/>
          <w:lang w:val="pt-PT"/>
        </w:rPr>
        <w:t xml:space="preserve">evaluatorii </w:t>
      </w:r>
      <w:r w:rsidR="00AD1BC7" w:rsidRPr="00827391">
        <w:rPr>
          <w:rFonts w:cstheme="minorHAnsi"/>
          <w:sz w:val="24"/>
          <w:szCs w:val="24"/>
          <w:lang w:val="pt-PT"/>
        </w:rPr>
        <w:t>vor completa grila pentru verificarea PT şi grila ETF</w:t>
      </w:r>
      <w:r w:rsidRPr="00827391">
        <w:rPr>
          <w:rFonts w:cstheme="minorHAnsi"/>
          <w:sz w:val="24"/>
          <w:szCs w:val="24"/>
          <w:lang w:val="pt-PT"/>
        </w:rPr>
        <w:t>.</w:t>
      </w:r>
    </w:p>
    <w:p w14:paraId="7A9A6444" w14:textId="23587760" w:rsidR="00AD1BC7" w:rsidRPr="00827391" w:rsidRDefault="00B13555"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valuatorii vor justifica acordarea punctajelor/ depunctarea, după caz, la fiecare din criteriile/ subcriteriile analizate</w:t>
      </w:r>
      <w:r w:rsidR="00982132" w:rsidRPr="00827391">
        <w:rPr>
          <w:rFonts w:cstheme="minorHAnsi"/>
          <w:sz w:val="24"/>
          <w:szCs w:val="24"/>
          <w:lang w:val="pt-PT"/>
        </w:rPr>
        <w:t>.</w:t>
      </w:r>
    </w:p>
    <w:p w14:paraId="5AC5B508" w14:textId="77777777" w:rsidR="002F0DB9" w:rsidRPr="00827391" w:rsidRDefault="00982132" w:rsidP="00AD1BC7">
      <w:pPr>
        <w:spacing w:after="0" w:line="360" w:lineRule="auto"/>
        <w:jc w:val="both"/>
        <w:rPr>
          <w:rFonts w:cstheme="minorHAnsi"/>
          <w:sz w:val="24"/>
          <w:szCs w:val="24"/>
          <w:lang w:val="pt-PT"/>
        </w:rPr>
      </w:pPr>
      <w:r w:rsidRPr="00827391">
        <w:rPr>
          <w:rFonts w:cstheme="minorHAnsi"/>
          <w:sz w:val="24"/>
          <w:szCs w:val="24"/>
          <w:lang w:val="pt-PT"/>
        </w:rPr>
        <w:lastRenderedPageBreak/>
        <w:t>J</w:t>
      </w:r>
      <w:r w:rsidR="00AD1BC7" w:rsidRPr="00827391">
        <w:rPr>
          <w:rFonts w:cstheme="minorHAnsi"/>
          <w:sz w:val="24"/>
          <w:szCs w:val="24"/>
          <w:lang w:val="pt-PT"/>
        </w:rPr>
        <w:t>ustificările trebuie să fie clare, succinte, cu referințe precise la CF/documentaţie tehnică analizată</w:t>
      </w:r>
      <w:r w:rsidRPr="00827391">
        <w:rPr>
          <w:rFonts w:cstheme="minorHAnsi"/>
          <w:sz w:val="24"/>
          <w:szCs w:val="24"/>
          <w:lang w:val="pt-PT"/>
        </w:rPr>
        <w:t>.</w:t>
      </w:r>
    </w:p>
    <w:p w14:paraId="3FFEFC10" w14:textId="4AD41977"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F</w:t>
      </w:r>
      <w:r w:rsidR="00AD1BC7" w:rsidRPr="00827391">
        <w:rPr>
          <w:rFonts w:cstheme="minorHAnsi"/>
          <w:sz w:val="24"/>
          <w:szCs w:val="24"/>
          <w:lang w:val="pt-PT"/>
        </w:rPr>
        <w:t>iecare evaluator va verifica criteriile de evaluare specifice competențelor pentru care a fost cooptat în comisia de evaluare</w:t>
      </w:r>
      <w:r w:rsidRPr="00827391">
        <w:rPr>
          <w:rFonts w:cstheme="minorHAnsi"/>
          <w:sz w:val="24"/>
          <w:szCs w:val="24"/>
          <w:lang w:val="pt-PT"/>
        </w:rPr>
        <w:t>.</w:t>
      </w:r>
    </w:p>
    <w:p w14:paraId="4F974969" w14:textId="77777777" w:rsidR="002F0DB9"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D</w:t>
      </w:r>
      <w:r w:rsidR="00AD1BC7" w:rsidRPr="00827391">
        <w:rPr>
          <w:rFonts w:cstheme="minorHAnsi"/>
          <w:sz w:val="24"/>
          <w:szCs w:val="24"/>
          <w:lang w:val="pt-PT"/>
        </w:rPr>
        <w:t>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w:t>
      </w:r>
      <w:r w:rsidRPr="00827391">
        <w:rPr>
          <w:rFonts w:cstheme="minorHAnsi"/>
          <w:sz w:val="24"/>
          <w:szCs w:val="24"/>
          <w:lang w:val="pt-PT"/>
        </w:rPr>
        <w:t>.</w:t>
      </w:r>
    </w:p>
    <w:p w14:paraId="3418BB18" w14:textId="60363606"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A</w:t>
      </w:r>
      <w:r w:rsidR="00AD1BC7" w:rsidRPr="00827391">
        <w:rPr>
          <w:rFonts w:cstheme="minorHAnsi"/>
          <w:sz w:val="24"/>
          <w:szCs w:val="24"/>
          <w:lang w:val="pt-PT"/>
        </w:rPr>
        <w:t>stfel, termenul de răspuns la solicitările de clarificări este de maximul 5 zile lucrătoare, în funcţie de complexitatea solicitării</w:t>
      </w:r>
      <w:r w:rsidRPr="00827391">
        <w:rPr>
          <w:rFonts w:cstheme="minorHAnsi"/>
          <w:sz w:val="24"/>
          <w:szCs w:val="24"/>
          <w:lang w:val="pt-PT"/>
        </w:rPr>
        <w:t>.</w:t>
      </w:r>
    </w:p>
    <w:p w14:paraId="33CE53EC" w14:textId="4DDBBA8C"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S</w:t>
      </w:r>
      <w:r w:rsidR="00AD1BC7" w:rsidRPr="00827391">
        <w:rPr>
          <w:rFonts w:cstheme="minorHAnsi"/>
          <w:sz w:val="24"/>
          <w:szCs w:val="24"/>
          <w:lang w:val="pt-PT"/>
        </w:rPr>
        <w:t>crisoarea de clarificări  va cuprinde și informațiile referitoare la efectuarea vizitei pe teren, inclusiv documentele necesare</w:t>
      </w:r>
      <w:r w:rsidRPr="00827391">
        <w:rPr>
          <w:rFonts w:cstheme="minorHAnsi"/>
          <w:sz w:val="24"/>
          <w:szCs w:val="24"/>
          <w:lang w:val="pt-PT"/>
        </w:rPr>
        <w:t>.</w:t>
      </w:r>
      <w:r w:rsidR="00AD1BC7" w:rsidRPr="00827391">
        <w:rPr>
          <w:rFonts w:cstheme="minorHAnsi"/>
          <w:sz w:val="24"/>
          <w:szCs w:val="24"/>
          <w:lang w:val="pt-PT"/>
        </w:rPr>
        <w:t xml:space="preserve"> </w:t>
      </w:r>
    </w:p>
    <w:p w14:paraId="0D765429" w14:textId="2565E7DD"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V</w:t>
      </w:r>
      <w:r w:rsidR="00AD1BC7" w:rsidRPr="00827391">
        <w:rPr>
          <w:rFonts w:cstheme="minorHAnsi"/>
          <w:sz w:val="24"/>
          <w:szCs w:val="24"/>
          <w:lang w:val="pt-PT"/>
        </w:rPr>
        <w:t>izita pe teren se va realiza în maximum 15 zile lucrătoare de la transmiterea primei solicitări de clarificări</w:t>
      </w:r>
      <w:r w:rsidRPr="00827391">
        <w:rPr>
          <w:rFonts w:cstheme="minorHAnsi"/>
          <w:sz w:val="24"/>
          <w:szCs w:val="24"/>
          <w:lang w:val="pt-PT"/>
        </w:rPr>
        <w:t>.</w:t>
      </w:r>
    </w:p>
    <w:p w14:paraId="5A08D67D" w14:textId="103F21F2"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L</w:t>
      </w:r>
      <w:r w:rsidR="00AD1BC7" w:rsidRPr="00827391">
        <w:rPr>
          <w:rFonts w:cstheme="minorHAnsi"/>
          <w:sz w:val="24"/>
          <w:szCs w:val="24"/>
          <w:lang w:val="pt-PT"/>
        </w:rPr>
        <w:t xml:space="preserve">a vizita pe teren vor participa secretarul sau președintele și evaluatorul </w:t>
      </w:r>
      <w:r w:rsidRPr="00827391">
        <w:rPr>
          <w:rFonts w:cstheme="minorHAnsi"/>
          <w:sz w:val="24"/>
          <w:szCs w:val="24"/>
          <w:lang w:val="pt-PT"/>
        </w:rPr>
        <w:t>t</w:t>
      </w:r>
      <w:r w:rsidR="0033504F" w:rsidRPr="00827391">
        <w:rPr>
          <w:rFonts w:cstheme="minorHAnsi"/>
          <w:sz w:val="24"/>
          <w:szCs w:val="24"/>
          <w:lang w:val="pt-PT"/>
        </w:rPr>
        <w:t>e</w:t>
      </w:r>
      <w:r w:rsidRPr="00827391">
        <w:rPr>
          <w:rFonts w:cstheme="minorHAnsi"/>
          <w:sz w:val="24"/>
          <w:szCs w:val="24"/>
          <w:lang w:val="pt-PT"/>
        </w:rPr>
        <w:t xml:space="preserve">hnic, </w:t>
      </w:r>
      <w:r w:rsidR="00AD1BC7" w:rsidRPr="00827391">
        <w:rPr>
          <w:rFonts w:cstheme="minorHAnsi"/>
          <w:sz w:val="24"/>
          <w:szCs w:val="24"/>
          <w:lang w:val="pt-PT"/>
        </w:rPr>
        <w:t>vizita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2019604A" w14:textId="38F1AC9F"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V</w:t>
      </w:r>
      <w:r w:rsidR="00AD1BC7" w:rsidRPr="00827391">
        <w:rPr>
          <w:rFonts w:cstheme="minorHAnsi"/>
          <w:sz w:val="24"/>
          <w:szCs w:val="24"/>
          <w:lang w:val="pt-PT"/>
        </w:rPr>
        <w:t>erificarea răspunsului la solicitarea de clarificări se va realiza în maximum 5 zile lucrătoare calculate din ziua lucrătoare imediat următoare transmiterii răspunsului</w:t>
      </w:r>
      <w:r w:rsidRPr="00827391">
        <w:rPr>
          <w:rFonts w:cstheme="minorHAnsi"/>
          <w:sz w:val="24"/>
          <w:szCs w:val="24"/>
          <w:lang w:val="pt-PT"/>
        </w:rPr>
        <w:t>.</w:t>
      </w:r>
    </w:p>
    <w:p w14:paraId="088FB96C" w14:textId="6DD6A676" w:rsidR="00AD1BC7" w:rsidRPr="00827391" w:rsidRDefault="002F0DB9" w:rsidP="00AD1BC7">
      <w:pPr>
        <w:spacing w:after="0" w:line="360" w:lineRule="auto"/>
        <w:jc w:val="both"/>
        <w:rPr>
          <w:rFonts w:cstheme="minorHAnsi"/>
          <w:sz w:val="24"/>
          <w:szCs w:val="24"/>
          <w:lang w:val="pt-PT"/>
        </w:rPr>
      </w:pPr>
      <w:r w:rsidRPr="00827391">
        <w:rPr>
          <w:rFonts w:cstheme="minorHAnsi"/>
          <w:sz w:val="24"/>
          <w:szCs w:val="24"/>
          <w:lang w:val="pt-PT"/>
        </w:rPr>
        <w:t>R</w:t>
      </w:r>
      <w:r w:rsidR="00AD1BC7" w:rsidRPr="00827391">
        <w:rPr>
          <w:rFonts w:cstheme="minorHAnsi"/>
          <w:sz w:val="24"/>
          <w:szCs w:val="24"/>
          <w:lang w:val="pt-PT"/>
        </w:rPr>
        <w:t>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r w:rsidR="00854F31" w:rsidRPr="00827391">
        <w:rPr>
          <w:rFonts w:cstheme="minorHAnsi"/>
          <w:sz w:val="24"/>
          <w:szCs w:val="24"/>
          <w:lang w:val="pt-PT"/>
        </w:rPr>
        <w:t>.</w:t>
      </w:r>
    </w:p>
    <w:p w14:paraId="0CC9231A" w14:textId="56C389A5"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G</w:t>
      </w:r>
      <w:r w:rsidR="00AD1BC7" w:rsidRPr="00827391">
        <w:rPr>
          <w:rFonts w:cstheme="minorHAnsi"/>
          <w:sz w:val="24"/>
          <w:szCs w:val="24"/>
          <w:lang w:val="pt-PT"/>
        </w:rPr>
        <w:t>rilele de evaluare tehnică și financiară se completează și se generează în sistemul informatic MySMIS2021/SMIS2021+</w:t>
      </w:r>
      <w:r w:rsidRPr="00827391">
        <w:rPr>
          <w:rFonts w:cstheme="minorHAnsi"/>
          <w:sz w:val="24"/>
          <w:szCs w:val="24"/>
          <w:lang w:val="pt-PT"/>
        </w:rPr>
        <w:t>.</w:t>
      </w:r>
    </w:p>
    <w:p w14:paraId="1B545F22" w14:textId="7EAEB988"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E</w:t>
      </w:r>
      <w:r w:rsidR="00AD1BC7" w:rsidRPr="00827391">
        <w:rPr>
          <w:rFonts w:cstheme="minorHAnsi"/>
          <w:sz w:val="24"/>
          <w:szCs w:val="24"/>
          <w:lang w:val="pt-PT"/>
        </w:rPr>
        <w:t xml:space="preserve">valuatorii vor încărca în sistem </w:t>
      </w:r>
      <w:r w:rsidRPr="00827391">
        <w:rPr>
          <w:rFonts w:cstheme="minorHAnsi"/>
          <w:sz w:val="24"/>
          <w:szCs w:val="24"/>
          <w:lang w:val="pt-PT"/>
        </w:rPr>
        <w:t xml:space="preserve">atât grilele ETF cât şi </w:t>
      </w:r>
      <w:r w:rsidR="00AD1BC7" w:rsidRPr="00827391">
        <w:rPr>
          <w:rFonts w:cstheme="minorHAnsi"/>
          <w:sz w:val="24"/>
          <w:szCs w:val="24"/>
          <w:lang w:val="pt-PT"/>
        </w:rPr>
        <w:t>gril</w:t>
      </w:r>
      <w:r w:rsidRPr="00827391">
        <w:rPr>
          <w:rFonts w:cstheme="minorHAnsi"/>
          <w:sz w:val="24"/>
          <w:szCs w:val="24"/>
          <w:lang w:val="pt-PT"/>
        </w:rPr>
        <w:t>ele</w:t>
      </w:r>
      <w:r w:rsidR="00AD1BC7" w:rsidRPr="00827391">
        <w:rPr>
          <w:rFonts w:cstheme="minorHAnsi"/>
          <w:sz w:val="24"/>
          <w:szCs w:val="24"/>
          <w:lang w:val="pt-PT"/>
        </w:rPr>
        <w:t xml:space="preserve"> de verificare PT</w:t>
      </w:r>
      <w:r w:rsidRPr="00827391">
        <w:rPr>
          <w:rFonts w:cstheme="minorHAnsi"/>
          <w:sz w:val="24"/>
          <w:szCs w:val="24"/>
          <w:lang w:val="pt-PT"/>
        </w:rPr>
        <w:t>.</w:t>
      </w:r>
    </w:p>
    <w:p w14:paraId="0ED26828" w14:textId="69927C0C"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cazul în care președintele comisiei de evaluare constată o variație de</w:t>
      </w:r>
      <w:r w:rsidR="00D56BC6" w:rsidRPr="00827391">
        <w:rPr>
          <w:rFonts w:cstheme="minorHAnsi"/>
          <w:sz w:val="24"/>
          <w:szCs w:val="24"/>
          <w:lang w:val="pt-PT"/>
        </w:rPr>
        <w:t xml:space="preserve"> </w:t>
      </w:r>
      <w:r w:rsidR="00AD1BC7" w:rsidRPr="00827391">
        <w:rPr>
          <w:rFonts w:cstheme="minorHAnsi"/>
          <w:sz w:val="24"/>
          <w:szCs w:val="24"/>
          <w:lang w:val="pt-PT"/>
        </w:rPr>
        <w:t>cel puțin</w:t>
      </w:r>
      <w:r w:rsidR="00D56BC6" w:rsidRPr="00827391">
        <w:rPr>
          <w:rFonts w:cstheme="minorHAnsi"/>
          <w:sz w:val="24"/>
          <w:szCs w:val="24"/>
          <w:lang w:val="pt-PT"/>
        </w:rPr>
        <w:t xml:space="preserve"> </w:t>
      </w:r>
      <w:r w:rsidR="00AD1BC7" w:rsidRPr="00827391">
        <w:rPr>
          <w:rFonts w:cstheme="minorHAnsi"/>
          <w:sz w:val="24"/>
          <w:szCs w:val="24"/>
          <w:lang w:val="pt-PT"/>
        </w:rPr>
        <w:t>30% între punctajele acordate de experții desemnați pentru evaluare, pentru același subcriteriu/ criteriu din cuprinsul grilei de evaluare, intervine medierea care va fi realizată de către șeful SESC prin confruntarea opiniilor/punctajelor membrilor comisiei</w:t>
      </w:r>
      <w:r w:rsidRPr="00827391">
        <w:rPr>
          <w:rFonts w:cstheme="minorHAnsi"/>
          <w:sz w:val="24"/>
          <w:szCs w:val="24"/>
          <w:lang w:val="pt-PT"/>
        </w:rPr>
        <w:t>.</w:t>
      </w:r>
    </w:p>
    <w:p w14:paraId="6856D1AF" w14:textId="77777777" w:rsidR="00854F31" w:rsidRPr="00827391" w:rsidRDefault="00854F31" w:rsidP="00AD1BC7">
      <w:pPr>
        <w:spacing w:after="0" w:line="360" w:lineRule="auto"/>
        <w:jc w:val="both"/>
        <w:rPr>
          <w:rFonts w:cstheme="minorHAnsi"/>
          <w:sz w:val="24"/>
          <w:szCs w:val="24"/>
          <w:lang w:val="pt-PT"/>
        </w:rPr>
      </w:pPr>
    </w:p>
    <w:p w14:paraId="7F3A3BCC" w14:textId="3B7D52D0" w:rsidR="00AD1BC7" w:rsidRPr="00827391" w:rsidRDefault="00854F31" w:rsidP="00AD1BC7">
      <w:pPr>
        <w:spacing w:after="0" w:line="360" w:lineRule="auto"/>
        <w:jc w:val="both"/>
        <w:rPr>
          <w:rFonts w:cstheme="minorHAnsi"/>
          <w:sz w:val="24"/>
          <w:szCs w:val="24"/>
          <w:lang w:val="pt-PT"/>
        </w:rPr>
      </w:pPr>
      <w:r w:rsidRPr="00827391">
        <w:rPr>
          <w:rFonts w:cstheme="minorHAnsi"/>
          <w:sz w:val="24"/>
          <w:szCs w:val="24"/>
          <w:lang w:val="pt-PT"/>
        </w:rPr>
        <w:t>Î</w:t>
      </w:r>
      <w:r w:rsidR="00AD1BC7" w:rsidRPr="00827391">
        <w:rPr>
          <w:rFonts w:cstheme="minorHAnsi"/>
          <w:sz w:val="24"/>
          <w:szCs w:val="24"/>
          <w:lang w:val="pt-PT"/>
        </w:rPr>
        <w:t>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60A70CF3" w14:textId="77777777" w:rsidR="00D36798" w:rsidRPr="00ED0C64" w:rsidRDefault="00D36798" w:rsidP="00D36798">
      <w:pPr>
        <w:spacing w:after="0" w:line="360" w:lineRule="auto"/>
        <w:jc w:val="both"/>
        <w:rPr>
          <w:rFonts w:cstheme="minorHAnsi"/>
          <w:b/>
          <w:bCs/>
          <w:color w:val="FF0000"/>
          <w:sz w:val="24"/>
          <w:szCs w:val="24"/>
        </w:rPr>
      </w:pPr>
      <w:r w:rsidRPr="00ED0C64">
        <w:rPr>
          <w:rFonts w:cstheme="minorHAnsi"/>
          <w:b/>
          <w:bCs/>
          <w:color w:val="FF0000"/>
          <w:sz w:val="24"/>
          <w:szCs w:val="24"/>
        </w:rPr>
        <w:t>IMPORTANT!!!</w:t>
      </w:r>
    </w:p>
    <w:p w14:paraId="03A8BA1F" w14:textId="77777777" w:rsidR="00D36798" w:rsidRPr="00ED0C64" w:rsidRDefault="00D36798" w:rsidP="00D36798">
      <w:pPr>
        <w:spacing w:after="0" w:line="360" w:lineRule="auto"/>
        <w:jc w:val="both"/>
        <w:rPr>
          <w:rFonts w:cstheme="minorHAnsi"/>
          <w:b/>
          <w:bCs/>
          <w:sz w:val="24"/>
          <w:szCs w:val="24"/>
        </w:rPr>
      </w:pPr>
      <w:proofErr w:type="spellStart"/>
      <w:r w:rsidRPr="00ED0C64">
        <w:rPr>
          <w:rFonts w:cstheme="minorHAnsi"/>
          <w:b/>
          <w:bCs/>
          <w:sz w:val="24"/>
          <w:szCs w:val="24"/>
        </w:rPr>
        <w:t>Criteriile</w:t>
      </w:r>
      <w:proofErr w:type="spellEnd"/>
      <w:r w:rsidRPr="00ED0C64">
        <w:rPr>
          <w:rFonts w:cstheme="minorHAnsi"/>
          <w:b/>
          <w:bCs/>
          <w:sz w:val="24"/>
          <w:szCs w:val="24"/>
        </w:rPr>
        <w:t>/</w:t>
      </w:r>
      <w:proofErr w:type="spellStart"/>
      <w:r w:rsidRPr="00ED0C64">
        <w:rPr>
          <w:rFonts w:cstheme="minorHAnsi"/>
          <w:b/>
          <w:bCs/>
          <w:sz w:val="24"/>
          <w:szCs w:val="24"/>
        </w:rPr>
        <w:t>aspectele</w:t>
      </w:r>
      <w:proofErr w:type="spellEnd"/>
      <w:r w:rsidRPr="00ED0C64">
        <w:rPr>
          <w:rFonts w:cstheme="minorHAnsi"/>
          <w:b/>
          <w:bCs/>
          <w:sz w:val="24"/>
          <w:szCs w:val="24"/>
        </w:rPr>
        <w:t xml:space="preserve"> </w:t>
      </w:r>
      <w:proofErr w:type="spellStart"/>
      <w:r w:rsidRPr="00ED0C64">
        <w:rPr>
          <w:rFonts w:cstheme="minorHAnsi"/>
          <w:b/>
          <w:bCs/>
          <w:sz w:val="24"/>
          <w:szCs w:val="24"/>
        </w:rPr>
        <w:t>relevante</w:t>
      </w:r>
      <w:proofErr w:type="spellEnd"/>
      <w:r w:rsidRPr="00ED0C64">
        <w:rPr>
          <w:rFonts w:cstheme="minorHAnsi"/>
          <w:b/>
          <w:bCs/>
          <w:sz w:val="24"/>
          <w:szCs w:val="24"/>
        </w:rPr>
        <w:t xml:space="preserve"> </w:t>
      </w:r>
      <w:proofErr w:type="spellStart"/>
      <w:r w:rsidRPr="00ED0C64">
        <w:rPr>
          <w:rFonts w:cstheme="minorHAnsi"/>
          <w:b/>
          <w:bCs/>
          <w:sz w:val="24"/>
          <w:szCs w:val="24"/>
        </w:rPr>
        <w:t>avute</w:t>
      </w:r>
      <w:proofErr w:type="spellEnd"/>
      <w:r w:rsidRPr="00ED0C64">
        <w:rPr>
          <w:rFonts w:cstheme="minorHAnsi"/>
          <w:b/>
          <w:bCs/>
          <w:sz w:val="24"/>
          <w:szCs w:val="24"/>
        </w:rPr>
        <w:t xml:space="preserve"> </w:t>
      </w:r>
      <w:proofErr w:type="spellStart"/>
      <w:r w:rsidRPr="00ED0C64">
        <w:rPr>
          <w:rFonts w:cstheme="minorHAnsi"/>
          <w:b/>
          <w:bCs/>
          <w:sz w:val="24"/>
          <w:szCs w:val="24"/>
        </w:rPr>
        <w:t>în</w:t>
      </w:r>
      <w:proofErr w:type="spellEnd"/>
      <w:r w:rsidRPr="00ED0C64">
        <w:rPr>
          <w:rFonts w:cstheme="minorHAnsi"/>
          <w:b/>
          <w:bCs/>
          <w:sz w:val="24"/>
          <w:szCs w:val="24"/>
        </w:rPr>
        <w:t xml:space="preserve"> </w:t>
      </w:r>
      <w:proofErr w:type="spellStart"/>
      <w:r w:rsidRPr="00ED0C64">
        <w:rPr>
          <w:rFonts w:cstheme="minorHAnsi"/>
          <w:b/>
          <w:bCs/>
          <w:sz w:val="24"/>
          <w:szCs w:val="24"/>
        </w:rPr>
        <w:t>vedere</w:t>
      </w:r>
      <w:proofErr w:type="spellEnd"/>
      <w:r w:rsidRPr="00ED0C64">
        <w:rPr>
          <w:rFonts w:cstheme="minorHAnsi"/>
          <w:b/>
          <w:bCs/>
          <w:sz w:val="24"/>
          <w:szCs w:val="24"/>
        </w:rPr>
        <w:t xml:space="preserve"> </w:t>
      </w:r>
      <w:proofErr w:type="spellStart"/>
      <w:r w:rsidRPr="00ED0C64">
        <w:rPr>
          <w:rFonts w:cstheme="minorHAnsi"/>
          <w:b/>
          <w:bCs/>
          <w:sz w:val="24"/>
          <w:szCs w:val="24"/>
        </w:rPr>
        <w:t>pentru</w:t>
      </w:r>
      <w:proofErr w:type="spellEnd"/>
      <w:r w:rsidRPr="00ED0C64">
        <w:rPr>
          <w:rFonts w:cstheme="minorHAnsi"/>
          <w:b/>
          <w:bCs/>
          <w:sz w:val="24"/>
          <w:szCs w:val="24"/>
        </w:rPr>
        <w:t xml:space="preserve"> </w:t>
      </w:r>
      <w:proofErr w:type="gramStart"/>
      <w:r w:rsidRPr="00ED0C64">
        <w:rPr>
          <w:rFonts w:cstheme="minorHAnsi"/>
          <w:b/>
          <w:bCs/>
          <w:sz w:val="24"/>
          <w:szCs w:val="24"/>
        </w:rPr>
        <w:t>a</w:t>
      </w:r>
      <w:proofErr w:type="gramEnd"/>
      <w:r w:rsidRPr="00ED0C64">
        <w:rPr>
          <w:rFonts w:cstheme="minorHAnsi"/>
          <w:b/>
          <w:bCs/>
          <w:sz w:val="24"/>
          <w:szCs w:val="24"/>
        </w:rPr>
        <w:t xml:space="preserve"> </w:t>
      </w:r>
      <w:proofErr w:type="spellStart"/>
      <w:r w:rsidRPr="00ED0C64">
        <w:rPr>
          <w:rFonts w:cstheme="minorHAnsi"/>
          <w:b/>
          <w:bCs/>
          <w:sz w:val="24"/>
          <w:szCs w:val="24"/>
        </w:rPr>
        <w:t>asigura</w:t>
      </w:r>
      <w:proofErr w:type="spellEnd"/>
      <w:r w:rsidRPr="00ED0C64">
        <w:rPr>
          <w:rFonts w:cstheme="minorHAnsi"/>
          <w:b/>
          <w:bCs/>
          <w:sz w:val="24"/>
          <w:szCs w:val="24"/>
        </w:rPr>
        <w:t xml:space="preserve"> </w:t>
      </w:r>
      <w:proofErr w:type="spellStart"/>
      <w:r w:rsidRPr="00ED0C64">
        <w:rPr>
          <w:rFonts w:cstheme="minorHAnsi"/>
          <w:b/>
          <w:bCs/>
          <w:sz w:val="24"/>
          <w:szCs w:val="24"/>
        </w:rPr>
        <w:t>cel</w:t>
      </w:r>
      <w:proofErr w:type="spellEnd"/>
      <w:r w:rsidRPr="00ED0C64">
        <w:rPr>
          <w:rFonts w:cstheme="minorHAnsi"/>
          <w:b/>
          <w:bCs/>
          <w:sz w:val="24"/>
          <w:szCs w:val="24"/>
        </w:rPr>
        <w:t xml:space="preserve"> </w:t>
      </w:r>
      <w:proofErr w:type="spellStart"/>
      <w:r w:rsidRPr="00ED0C64">
        <w:rPr>
          <w:rFonts w:cstheme="minorHAnsi"/>
          <w:b/>
          <w:bCs/>
          <w:sz w:val="24"/>
          <w:szCs w:val="24"/>
        </w:rPr>
        <w:t>mai</w:t>
      </w:r>
      <w:proofErr w:type="spellEnd"/>
      <w:r w:rsidRPr="00ED0C64">
        <w:rPr>
          <w:rFonts w:cstheme="minorHAnsi"/>
          <w:b/>
          <w:bCs/>
          <w:sz w:val="24"/>
          <w:szCs w:val="24"/>
        </w:rPr>
        <w:t xml:space="preserve"> bun </w:t>
      </w:r>
      <w:proofErr w:type="spellStart"/>
      <w:r w:rsidRPr="00ED0C64">
        <w:rPr>
          <w:rFonts w:cstheme="minorHAnsi"/>
          <w:b/>
          <w:bCs/>
          <w:sz w:val="24"/>
          <w:szCs w:val="24"/>
        </w:rPr>
        <w:t>raport</w:t>
      </w:r>
      <w:proofErr w:type="spellEnd"/>
      <w:r w:rsidRPr="00ED0C64">
        <w:rPr>
          <w:rFonts w:cstheme="minorHAnsi"/>
          <w:b/>
          <w:bCs/>
          <w:sz w:val="24"/>
          <w:szCs w:val="24"/>
        </w:rPr>
        <w:t xml:space="preserve"> </w:t>
      </w:r>
      <w:proofErr w:type="spellStart"/>
      <w:r w:rsidRPr="00ED0C64">
        <w:rPr>
          <w:rFonts w:cstheme="minorHAnsi"/>
          <w:b/>
          <w:bCs/>
          <w:sz w:val="24"/>
          <w:szCs w:val="24"/>
        </w:rPr>
        <w:t>între</w:t>
      </w:r>
      <w:proofErr w:type="spellEnd"/>
      <w:r w:rsidRPr="00ED0C64">
        <w:rPr>
          <w:rFonts w:cstheme="minorHAnsi"/>
          <w:b/>
          <w:bCs/>
          <w:sz w:val="24"/>
          <w:szCs w:val="24"/>
        </w:rPr>
        <w:t xml:space="preserve"> </w:t>
      </w:r>
      <w:proofErr w:type="spellStart"/>
      <w:r w:rsidRPr="00ED0C64">
        <w:rPr>
          <w:rFonts w:cstheme="minorHAnsi"/>
          <w:b/>
          <w:bCs/>
          <w:sz w:val="24"/>
          <w:szCs w:val="24"/>
        </w:rPr>
        <w:t>cuantumul</w:t>
      </w:r>
      <w:proofErr w:type="spellEnd"/>
      <w:r w:rsidRPr="00ED0C64">
        <w:rPr>
          <w:rFonts w:cstheme="minorHAnsi"/>
          <w:b/>
          <w:bCs/>
          <w:sz w:val="24"/>
          <w:szCs w:val="24"/>
        </w:rPr>
        <w:t xml:space="preserve"> </w:t>
      </w:r>
      <w:proofErr w:type="spellStart"/>
      <w:r w:rsidRPr="00ED0C64">
        <w:rPr>
          <w:rFonts w:cstheme="minorHAnsi"/>
          <w:b/>
          <w:bCs/>
          <w:sz w:val="24"/>
          <w:szCs w:val="24"/>
        </w:rPr>
        <w:t>sprijinului</w:t>
      </w:r>
      <w:proofErr w:type="spellEnd"/>
      <w:r w:rsidRPr="00ED0C64">
        <w:rPr>
          <w:rFonts w:cstheme="minorHAnsi"/>
          <w:b/>
          <w:bCs/>
          <w:sz w:val="24"/>
          <w:szCs w:val="24"/>
        </w:rPr>
        <w:t xml:space="preserve">, </w:t>
      </w:r>
      <w:proofErr w:type="spellStart"/>
      <w:r w:rsidRPr="00ED0C64">
        <w:rPr>
          <w:rFonts w:cstheme="minorHAnsi"/>
          <w:b/>
          <w:bCs/>
          <w:sz w:val="24"/>
          <w:szCs w:val="24"/>
        </w:rPr>
        <w:t>activitățile</w:t>
      </w:r>
      <w:proofErr w:type="spellEnd"/>
      <w:r w:rsidRPr="00ED0C64">
        <w:rPr>
          <w:rFonts w:cstheme="minorHAnsi"/>
          <w:b/>
          <w:bCs/>
          <w:sz w:val="24"/>
          <w:szCs w:val="24"/>
        </w:rPr>
        <w:t xml:space="preserve"> </w:t>
      </w:r>
      <w:proofErr w:type="spellStart"/>
      <w:r w:rsidRPr="00ED0C64">
        <w:rPr>
          <w:rFonts w:cstheme="minorHAnsi"/>
          <w:b/>
          <w:bCs/>
          <w:sz w:val="24"/>
          <w:szCs w:val="24"/>
        </w:rPr>
        <w:t>desfașurate</w:t>
      </w:r>
      <w:proofErr w:type="spellEnd"/>
      <w:r w:rsidRPr="00ED0C64">
        <w:rPr>
          <w:rFonts w:cstheme="minorHAnsi"/>
          <w:b/>
          <w:bCs/>
          <w:sz w:val="24"/>
          <w:szCs w:val="24"/>
        </w:rPr>
        <w:t xml:space="preserve"> </w:t>
      </w:r>
      <w:proofErr w:type="spellStart"/>
      <w:r w:rsidRPr="00ED0C64">
        <w:rPr>
          <w:rFonts w:cstheme="minorHAnsi"/>
          <w:b/>
          <w:bCs/>
          <w:sz w:val="24"/>
          <w:szCs w:val="24"/>
        </w:rPr>
        <w:t>și</w:t>
      </w:r>
      <w:proofErr w:type="spellEnd"/>
      <w:r w:rsidRPr="00ED0C64">
        <w:rPr>
          <w:rFonts w:cstheme="minorHAnsi"/>
          <w:b/>
          <w:bCs/>
          <w:sz w:val="24"/>
          <w:szCs w:val="24"/>
        </w:rPr>
        <w:t xml:space="preserve"> </w:t>
      </w:r>
      <w:proofErr w:type="spellStart"/>
      <w:r w:rsidRPr="00ED0C64">
        <w:rPr>
          <w:rFonts w:cstheme="minorHAnsi"/>
          <w:b/>
          <w:bCs/>
          <w:sz w:val="24"/>
          <w:szCs w:val="24"/>
        </w:rPr>
        <w:t>îndeplinirea</w:t>
      </w:r>
      <w:proofErr w:type="spellEnd"/>
      <w:r w:rsidRPr="00ED0C64">
        <w:rPr>
          <w:rFonts w:cstheme="minorHAnsi"/>
          <w:b/>
          <w:bCs/>
          <w:sz w:val="24"/>
          <w:szCs w:val="24"/>
        </w:rPr>
        <w:t xml:space="preserve"> </w:t>
      </w:r>
      <w:proofErr w:type="spellStart"/>
      <w:r w:rsidRPr="00ED0C64">
        <w:rPr>
          <w:rFonts w:cstheme="minorHAnsi"/>
          <w:b/>
          <w:bCs/>
          <w:sz w:val="24"/>
          <w:szCs w:val="24"/>
        </w:rPr>
        <w:t>obiectivelor</w:t>
      </w:r>
      <w:proofErr w:type="spellEnd"/>
      <w:r w:rsidRPr="00ED0C64">
        <w:rPr>
          <w:rFonts w:cstheme="minorHAnsi"/>
          <w:b/>
          <w:bCs/>
          <w:sz w:val="24"/>
          <w:szCs w:val="24"/>
        </w:rPr>
        <w:t xml:space="preserve"> </w:t>
      </w:r>
      <w:proofErr w:type="spellStart"/>
      <w:r w:rsidRPr="00ED0C64">
        <w:rPr>
          <w:rFonts w:cstheme="minorHAnsi"/>
          <w:b/>
          <w:bCs/>
          <w:sz w:val="24"/>
          <w:szCs w:val="24"/>
        </w:rPr>
        <w:t>specifice</w:t>
      </w:r>
      <w:proofErr w:type="spellEnd"/>
      <w:r w:rsidRPr="00ED0C64">
        <w:rPr>
          <w:rFonts w:cstheme="minorHAnsi"/>
          <w:b/>
          <w:bCs/>
          <w:sz w:val="24"/>
          <w:szCs w:val="24"/>
        </w:rPr>
        <w:t xml:space="preserve"> sunt </w:t>
      </w:r>
      <w:proofErr w:type="spellStart"/>
      <w:r w:rsidRPr="00ED0C64">
        <w:rPr>
          <w:rFonts w:cstheme="minorHAnsi"/>
          <w:b/>
          <w:bCs/>
          <w:sz w:val="24"/>
          <w:szCs w:val="24"/>
        </w:rPr>
        <w:t>cele</w:t>
      </w:r>
      <w:proofErr w:type="spellEnd"/>
      <w:r w:rsidRPr="00ED0C64">
        <w:rPr>
          <w:rFonts w:cstheme="minorHAnsi"/>
          <w:b/>
          <w:bCs/>
          <w:sz w:val="24"/>
          <w:szCs w:val="24"/>
        </w:rPr>
        <w:t xml:space="preserve"> </w:t>
      </w:r>
      <w:proofErr w:type="spellStart"/>
      <w:r w:rsidRPr="00ED0C64">
        <w:rPr>
          <w:rFonts w:cstheme="minorHAnsi"/>
          <w:b/>
          <w:bCs/>
          <w:sz w:val="24"/>
          <w:szCs w:val="24"/>
        </w:rPr>
        <w:t>referitoare</w:t>
      </w:r>
      <w:proofErr w:type="spellEnd"/>
      <w:r w:rsidRPr="00ED0C64">
        <w:rPr>
          <w:rFonts w:cstheme="minorHAnsi"/>
          <w:b/>
          <w:bCs/>
          <w:sz w:val="24"/>
          <w:szCs w:val="24"/>
        </w:rPr>
        <w:t xml:space="preserve"> la </w:t>
      </w:r>
      <w:proofErr w:type="spellStart"/>
      <w:r w:rsidRPr="00ED0C64">
        <w:rPr>
          <w:rFonts w:cstheme="minorHAnsi"/>
          <w:b/>
          <w:bCs/>
          <w:sz w:val="24"/>
          <w:szCs w:val="24"/>
        </w:rPr>
        <w:t>contribuția</w:t>
      </w:r>
      <w:proofErr w:type="spellEnd"/>
      <w:r w:rsidRPr="00ED0C64">
        <w:rPr>
          <w:rFonts w:cstheme="minorHAnsi"/>
          <w:b/>
          <w:bCs/>
          <w:sz w:val="24"/>
          <w:szCs w:val="24"/>
        </w:rPr>
        <w:t xml:space="preserve"> </w:t>
      </w:r>
      <w:proofErr w:type="spellStart"/>
      <w:r w:rsidRPr="00ED0C64">
        <w:rPr>
          <w:rFonts w:cstheme="minorHAnsi"/>
          <w:b/>
          <w:bCs/>
          <w:sz w:val="24"/>
          <w:szCs w:val="24"/>
        </w:rPr>
        <w:t>operațiunii</w:t>
      </w:r>
      <w:proofErr w:type="spellEnd"/>
      <w:r w:rsidRPr="00ED0C64">
        <w:rPr>
          <w:rFonts w:cstheme="minorHAnsi"/>
          <w:b/>
          <w:bCs/>
          <w:sz w:val="24"/>
          <w:szCs w:val="24"/>
        </w:rPr>
        <w:t xml:space="preserve"> la </w:t>
      </w:r>
      <w:proofErr w:type="spellStart"/>
      <w:r w:rsidRPr="00ED0C64">
        <w:rPr>
          <w:rFonts w:cstheme="minorHAnsi"/>
          <w:b/>
          <w:bCs/>
          <w:sz w:val="24"/>
          <w:szCs w:val="24"/>
        </w:rPr>
        <w:t>realizarea</w:t>
      </w:r>
      <w:proofErr w:type="spellEnd"/>
      <w:r w:rsidRPr="00ED0C64">
        <w:rPr>
          <w:rFonts w:cstheme="minorHAnsi"/>
          <w:b/>
          <w:bCs/>
          <w:sz w:val="24"/>
          <w:szCs w:val="24"/>
        </w:rPr>
        <w:t xml:space="preserve"> </w:t>
      </w:r>
      <w:proofErr w:type="spellStart"/>
      <w:r w:rsidRPr="00ED0C64">
        <w:rPr>
          <w:rFonts w:cstheme="minorHAnsi"/>
          <w:b/>
          <w:bCs/>
          <w:sz w:val="24"/>
          <w:szCs w:val="24"/>
        </w:rPr>
        <w:t>obiectivelor</w:t>
      </w:r>
      <w:proofErr w:type="spellEnd"/>
      <w:r w:rsidRPr="00ED0C64">
        <w:rPr>
          <w:rFonts w:cstheme="minorHAnsi"/>
          <w:b/>
          <w:bCs/>
          <w:sz w:val="24"/>
          <w:szCs w:val="24"/>
        </w:rPr>
        <w:t xml:space="preserve"> </w:t>
      </w:r>
      <w:proofErr w:type="spellStart"/>
      <w:r w:rsidRPr="00ED0C64">
        <w:rPr>
          <w:rFonts w:cstheme="minorHAnsi"/>
          <w:b/>
          <w:bCs/>
          <w:sz w:val="24"/>
          <w:szCs w:val="24"/>
        </w:rPr>
        <w:t>specifice</w:t>
      </w:r>
      <w:proofErr w:type="spellEnd"/>
      <w:r w:rsidRPr="00ED0C64">
        <w:rPr>
          <w:rFonts w:cstheme="minorHAnsi"/>
          <w:b/>
          <w:bCs/>
          <w:sz w:val="24"/>
          <w:szCs w:val="24"/>
        </w:rPr>
        <w:t xml:space="preserve"> </w:t>
      </w:r>
      <w:proofErr w:type="spellStart"/>
      <w:r w:rsidRPr="00ED0C64">
        <w:rPr>
          <w:rFonts w:cstheme="minorHAnsi"/>
          <w:b/>
          <w:bCs/>
          <w:sz w:val="24"/>
          <w:szCs w:val="24"/>
        </w:rPr>
        <w:t>aferente</w:t>
      </w:r>
      <w:proofErr w:type="spellEnd"/>
      <w:r w:rsidRPr="00ED0C64">
        <w:rPr>
          <w:rFonts w:cstheme="minorHAnsi"/>
          <w:b/>
          <w:bCs/>
          <w:sz w:val="24"/>
          <w:szCs w:val="24"/>
        </w:rPr>
        <w:t xml:space="preserve"> </w:t>
      </w:r>
      <w:proofErr w:type="spellStart"/>
      <w:r w:rsidRPr="00ED0C64">
        <w:rPr>
          <w:rFonts w:cstheme="minorHAnsi"/>
          <w:b/>
          <w:bCs/>
          <w:sz w:val="24"/>
          <w:szCs w:val="24"/>
        </w:rPr>
        <w:t>priorităților</w:t>
      </w:r>
      <w:proofErr w:type="spellEnd"/>
      <w:r w:rsidRPr="00ED0C64">
        <w:rPr>
          <w:rFonts w:cstheme="minorHAnsi"/>
          <w:b/>
          <w:bCs/>
          <w:sz w:val="24"/>
          <w:szCs w:val="24"/>
        </w:rPr>
        <w:t xml:space="preserve"> </w:t>
      </w:r>
      <w:proofErr w:type="spellStart"/>
      <w:r w:rsidRPr="00ED0C64">
        <w:rPr>
          <w:rFonts w:cstheme="minorHAnsi"/>
          <w:b/>
          <w:bCs/>
          <w:sz w:val="24"/>
          <w:szCs w:val="24"/>
        </w:rPr>
        <w:t>programului</w:t>
      </w:r>
      <w:proofErr w:type="spellEnd"/>
      <w:r w:rsidRPr="00ED0C64">
        <w:rPr>
          <w:rFonts w:cstheme="minorHAnsi"/>
          <w:b/>
          <w:bCs/>
          <w:sz w:val="24"/>
          <w:szCs w:val="24"/>
        </w:rPr>
        <w:t xml:space="preserve">, </w:t>
      </w:r>
      <w:proofErr w:type="spellStart"/>
      <w:r w:rsidRPr="00ED0C64">
        <w:rPr>
          <w:rFonts w:cstheme="minorHAnsi"/>
          <w:b/>
          <w:bCs/>
          <w:sz w:val="24"/>
          <w:szCs w:val="24"/>
        </w:rPr>
        <w:t>corelarea</w:t>
      </w:r>
      <w:proofErr w:type="spellEnd"/>
      <w:r w:rsidRPr="00ED0C64">
        <w:rPr>
          <w:rFonts w:cstheme="minorHAnsi"/>
          <w:b/>
          <w:bCs/>
          <w:sz w:val="24"/>
          <w:szCs w:val="24"/>
        </w:rPr>
        <w:t xml:space="preserve"> </w:t>
      </w:r>
      <w:proofErr w:type="spellStart"/>
      <w:r w:rsidRPr="00ED0C64">
        <w:rPr>
          <w:rFonts w:cstheme="minorHAnsi"/>
          <w:b/>
          <w:bCs/>
          <w:sz w:val="24"/>
          <w:szCs w:val="24"/>
        </w:rPr>
        <w:t>bugetului</w:t>
      </w:r>
      <w:proofErr w:type="spellEnd"/>
      <w:r w:rsidRPr="00ED0C64">
        <w:rPr>
          <w:rFonts w:cstheme="minorHAnsi"/>
          <w:b/>
          <w:bCs/>
          <w:sz w:val="24"/>
          <w:szCs w:val="24"/>
        </w:rPr>
        <w:t xml:space="preserve"> cu </w:t>
      </w:r>
      <w:proofErr w:type="spellStart"/>
      <w:r w:rsidRPr="00ED0C64">
        <w:rPr>
          <w:rFonts w:cstheme="minorHAnsi"/>
          <w:b/>
          <w:bCs/>
          <w:sz w:val="24"/>
          <w:szCs w:val="24"/>
        </w:rPr>
        <w:t>activitățile</w:t>
      </w:r>
      <w:proofErr w:type="spellEnd"/>
      <w:r w:rsidRPr="00ED0C64">
        <w:rPr>
          <w:rFonts w:cstheme="minorHAnsi"/>
          <w:b/>
          <w:bCs/>
          <w:sz w:val="24"/>
          <w:szCs w:val="24"/>
        </w:rPr>
        <w:t xml:space="preserve">, </w:t>
      </w:r>
      <w:proofErr w:type="spellStart"/>
      <w:r w:rsidRPr="00ED0C64">
        <w:rPr>
          <w:rFonts w:cstheme="minorHAnsi"/>
          <w:b/>
          <w:bCs/>
          <w:sz w:val="24"/>
          <w:szCs w:val="24"/>
        </w:rPr>
        <w:t>obiectivele</w:t>
      </w:r>
      <w:proofErr w:type="spellEnd"/>
      <w:r w:rsidRPr="00ED0C64">
        <w:rPr>
          <w:rFonts w:cstheme="minorHAnsi"/>
          <w:b/>
          <w:bCs/>
          <w:sz w:val="24"/>
          <w:szCs w:val="24"/>
        </w:rPr>
        <w:t xml:space="preserve"> </w:t>
      </w:r>
      <w:proofErr w:type="spellStart"/>
      <w:r w:rsidRPr="00ED0C64">
        <w:rPr>
          <w:rFonts w:cstheme="minorHAnsi"/>
          <w:b/>
          <w:bCs/>
          <w:sz w:val="24"/>
          <w:szCs w:val="24"/>
        </w:rPr>
        <w:t>propuse</w:t>
      </w:r>
      <w:proofErr w:type="spellEnd"/>
      <w:r w:rsidRPr="00ED0C64">
        <w:rPr>
          <w:rFonts w:cstheme="minorHAnsi"/>
          <w:b/>
          <w:bCs/>
          <w:sz w:val="24"/>
          <w:szCs w:val="24"/>
        </w:rPr>
        <w:t xml:space="preserve"> </w:t>
      </w:r>
      <w:proofErr w:type="spellStart"/>
      <w:r w:rsidRPr="00ED0C64">
        <w:rPr>
          <w:rFonts w:cstheme="minorHAnsi"/>
          <w:b/>
          <w:bCs/>
          <w:sz w:val="24"/>
          <w:szCs w:val="24"/>
        </w:rPr>
        <w:t>prin</w:t>
      </w:r>
      <w:proofErr w:type="spellEnd"/>
      <w:r w:rsidRPr="00ED0C64">
        <w:rPr>
          <w:rFonts w:cstheme="minorHAnsi"/>
          <w:b/>
          <w:bCs/>
          <w:sz w:val="24"/>
          <w:szCs w:val="24"/>
        </w:rPr>
        <w:t xml:space="preserve"> </w:t>
      </w:r>
      <w:proofErr w:type="spellStart"/>
      <w:r w:rsidRPr="00ED0C64">
        <w:rPr>
          <w:rFonts w:cstheme="minorHAnsi"/>
          <w:b/>
          <w:bCs/>
          <w:sz w:val="24"/>
          <w:szCs w:val="24"/>
        </w:rPr>
        <w:t>proiect</w:t>
      </w:r>
      <w:proofErr w:type="spellEnd"/>
      <w:r w:rsidRPr="00ED0C64">
        <w:rPr>
          <w:rFonts w:cstheme="minorHAnsi"/>
          <w:b/>
          <w:bCs/>
          <w:sz w:val="24"/>
          <w:szCs w:val="24"/>
        </w:rPr>
        <w:t xml:space="preserve">, precum </w:t>
      </w:r>
      <w:proofErr w:type="spellStart"/>
      <w:r w:rsidRPr="00ED0C64">
        <w:rPr>
          <w:rFonts w:cstheme="minorHAnsi"/>
          <w:b/>
          <w:bCs/>
          <w:sz w:val="24"/>
          <w:szCs w:val="24"/>
        </w:rPr>
        <w:t>și</w:t>
      </w:r>
      <w:proofErr w:type="spellEnd"/>
      <w:r w:rsidRPr="00ED0C64">
        <w:rPr>
          <w:rFonts w:cstheme="minorHAnsi"/>
          <w:b/>
          <w:bCs/>
          <w:sz w:val="24"/>
          <w:szCs w:val="24"/>
        </w:rPr>
        <w:t xml:space="preserve"> </w:t>
      </w:r>
      <w:proofErr w:type="spellStart"/>
      <w:r w:rsidRPr="00ED0C64">
        <w:rPr>
          <w:rFonts w:cstheme="minorHAnsi"/>
          <w:b/>
          <w:bCs/>
          <w:sz w:val="24"/>
          <w:szCs w:val="24"/>
        </w:rPr>
        <w:t>calitatea</w:t>
      </w:r>
      <w:proofErr w:type="spellEnd"/>
      <w:r w:rsidRPr="00ED0C64">
        <w:rPr>
          <w:rFonts w:cstheme="minorHAnsi"/>
          <w:b/>
          <w:bCs/>
          <w:sz w:val="24"/>
          <w:szCs w:val="24"/>
        </w:rPr>
        <w:t xml:space="preserve"> </w:t>
      </w:r>
      <w:proofErr w:type="spellStart"/>
      <w:r w:rsidRPr="00ED0C64">
        <w:rPr>
          <w:rFonts w:cstheme="minorHAnsi"/>
          <w:b/>
          <w:bCs/>
          <w:sz w:val="24"/>
          <w:szCs w:val="24"/>
        </w:rPr>
        <w:t>documentației</w:t>
      </w:r>
      <w:proofErr w:type="spellEnd"/>
      <w:r w:rsidRPr="00ED0C64">
        <w:rPr>
          <w:rFonts w:cstheme="minorHAnsi"/>
          <w:b/>
          <w:bCs/>
          <w:sz w:val="24"/>
          <w:szCs w:val="24"/>
        </w:rPr>
        <w:t xml:space="preserve"> </w:t>
      </w:r>
      <w:proofErr w:type="spellStart"/>
      <w:r w:rsidRPr="00ED0C64">
        <w:rPr>
          <w:rFonts w:cstheme="minorHAnsi"/>
          <w:b/>
          <w:bCs/>
          <w:sz w:val="24"/>
          <w:szCs w:val="24"/>
        </w:rPr>
        <w:t>tehnice</w:t>
      </w:r>
      <w:proofErr w:type="spellEnd"/>
      <w:r w:rsidRPr="00ED0C64">
        <w:rPr>
          <w:rFonts w:cstheme="minorHAnsi"/>
          <w:b/>
          <w:bCs/>
          <w:sz w:val="24"/>
          <w:szCs w:val="24"/>
        </w:rPr>
        <w:t xml:space="preserve">. </w:t>
      </w:r>
    </w:p>
    <w:p w14:paraId="7AF8E3B1" w14:textId="77777777" w:rsidR="00D36798" w:rsidRPr="00827391" w:rsidRDefault="00D36798" w:rsidP="00D36798">
      <w:pPr>
        <w:spacing w:after="0" w:line="360" w:lineRule="auto"/>
        <w:jc w:val="both"/>
        <w:rPr>
          <w:rFonts w:cstheme="minorHAnsi"/>
          <w:b/>
          <w:bCs/>
          <w:sz w:val="24"/>
          <w:szCs w:val="24"/>
          <w:lang w:val="pt-PT"/>
        </w:rPr>
      </w:pPr>
      <w:r w:rsidRPr="00827391">
        <w:rPr>
          <w:rFonts w:cstheme="minorHAnsi"/>
          <w:b/>
          <w:bCs/>
          <w:sz w:val="24"/>
          <w:szCs w:val="24"/>
          <w:lang w:val="pt-PT"/>
        </w:rPr>
        <w:t>Aceste aspecte trebuie verificate în etapa de evaluare tehnico-financiară de către evaluatorii independeţi.</w:t>
      </w:r>
    </w:p>
    <w:p w14:paraId="0033E852" w14:textId="77777777" w:rsidR="00015B56" w:rsidRPr="00827391" w:rsidRDefault="00015B56" w:rsidP="00AD1BC7">
      <w:pPr>
        <w:spacing w:after="0" w:line="360" w:lineRule="auto"/>
        <w:jc w:val="both"/>
        <w:rPr>
          <w:rFonts w:cstheme="minorHAnsi"/>
          <w:sz w:val="24"/>
          <w:szCs w:val="24"/>
          <w:lang w:val="pt-PT"/>
        </w:rPr>
      </w:pPr>
    </w:p>
    <w:p w14:paraId="3D5A4103" w14:textId="4050BB02" w:rsidR="00015B56" w:rsidRPr="00827391" w:rsidRDefault="00015B56" w:rsidP="00944525">
      <w:pPr>
        <w:spacing w:after="0" w:line="360" w:lineRule="auto"/>
        <w:jc w:val="center"/>
        <w:rPr>
          <w:rFonts w:cstheme="minorHAnsi"/>
          <w:b/>
          <w:bCs/>
          <w:sz w:val="24"/>
          <w:szCs w:val="24"/>
          <w:lang w:val="pt-PT"/>
        </w:rPr>
      </w:pPr>
      <w:r w:rsidRPr="00827391">
        <w:rPr>
          <w:rFonts w:cstheme="minorHAnsi"/>
          <w:b/>
          <w:bCs/>
          <w:sz w:val="24"/>
          <w:szCs w:val="24"/>
          <w:lang w:val="pt-PT"/>
        </w:rPr>
        <w:t>Grila pentru evaluarea tehnică şi financiară</w:t>
      </w:r>
    </w:p>
    <w:p w14:paraId="4AD0C0CC" w14:textId="77777777" w:rsidR="00944525" w:rsidRPr="00827391" w:rsidRDefault="00944525" w:rsidP="00AD1BC7">
      <w:pPr>
        <w:spacing w:after="0" w:line="360" w:lineRule="auto"/>
        <w:jc w:val="both"/>
        <w:rPr>
          <w:rFonts w:cstheme="minorHAnsi"/>
          <w:b/>
          <w:bCs/>
          <w:sz w:val="24"/>
          <w:szCs w:val="24"/>
          <w:lang w:val="pt-PT"/>
        </w:rPr>
      </w:pPr>
    </w:p>
    <w:p w14:paraId="7789905D" w14:textId="77777777" w:rsidR="00944525" w:rsidRPr="00827391" w:rsidRDefault="00944525" w:rsidP="00AD1BC7">
      <w:pPr>
        <w:spacing w:after="0" w:line="360" w:lineRule="auto"/>
        <w:jc w:val="both"/>
        <w:rPr>
          <w:rFonts w:cstheme="minorHAnsi"/>
          <w:b/>
          <w:bCs/>
          <w:sz w:val="24"/>
          <w:szCs w:val="24"/>
          <w:lang w:val="pt-PT"/>
        </w:rPr>
      </w:pPr>
    </w:p>
    <w:p w14:paraId="15C87B7C" w14:textId="33C5BA0D" w:rsidR="002B190D" w:rsidRPr="00ED0C64" w:rsidRDefault="008B4834" w:rsidP="00BA3553">
      <w:pPr>
        <w:pStyle w:val="ListParagraph"/>
        <w:numPr>
          <w:ilvl w:val="0"/>
          <w:numId w:val="6"/>
        </w:numPr>
        <w:spacing w:after="0" w:line="360" w:lineRule="auto"/>
        <w:ind w:left="0" w:firstLine="0"/>
        <w:jc w:val="both"/>
        <w:rPr>
          <w:rFonts w:cstheme="minorHAnsi"/>
          <w:sz w:val="24"/>
          <w:szCs w:val="24"/>
        </w:rPr>
      </w:pPr>
      <w:proofErr w:type="spellStart"/>
      <w:r w:rsidRPr="00ED0C64">
        <w:rPr>
          <w:rFonts w:cstheme="minorHAnsi"/>
          <w:b/>
          <w:bCs/>
          <w:sz w:val="24"/>
          <w:szCs w:val="24"/>
        </w:rPr>
        <w:t>Contribuţia</w:t>
      </w:r>
      <w:proofErr w:type="spellEnd"/>
      <w:r w:rsidRPr="00ED0C64">
        <w:rPr>
          <w:rFonts w:cstheme="minorHAnsi"/>
          <w:b/>
          <w:bCs/>
          <w:sz w:val="24"/>
          <w:szCs w:val="24"/>
        </w:rPr>
        <w:t xml:space="preserve"> </w:t>
      </w:r>
      <w:proofErr w:type="spellStart"/>
      <w:r w:rsidRPr="00ED0C64">
        <w:rPr>
          <w:rFonts w:cstheme="minorHAnsi"/>
          <w:b/>
          <w:bCs/>
          <w:sz w:val="24"/>
          <w:szCs w:val="24"/>
        </w:rPr>
        <w:t>proiectului</w:t>
      </w:r>
      <w:proofErr w:type="spellEnd"/>
      <w:r w:rsidRPr="00ED0C64">
        <w:rPr>
          <w:rFonts w:cstheme="minorHAnsi"/>
          <w:b/>
          <w:bCs/>
          <w:sz w:val="24"/>
          <w:szCs w:val="24"/>
        </w:rPr>
        <w:t xml:space="preserve"> la </w:t>
      </w:r>
      <w:proofErr w:type="spellStart"/>
      <w:r w:rsidRPr="00ED0C64">
        <w:rPr>
          <w:rFonts w:cstheme="minorHAnsi"/>
          <w:b/>
          <w:bCs/>
          <w:sz w:val="24"/>
          <w:szCs w:val="24"/>
        </w:rPr>
        <w:t>realizarea</w:t>
      </w:r>
      <w:proofErr w:type="spellEnd"/>
      <w:r w:rsidRPr="00ED0C64">
        <w:rPr>
          <w:rFonts w:cstheme="minorHAnsi"/>
          <w:b/>
          <w:bCs/>
          <w:sz w:val="24"/>
          <w:szCs w:val="24"/>
        </w:rPr>
        <w:t xml:space="preserve"> </w:t>
      </w:r>
      <w:proofErr w:type="spellStart"/>
      <w:r w:rsidRPr="00ED0C64">
        <w:rPr>
          <w:rFonts w:cstheme="minorHAnsi"/>
          <w:b/>
          <w:bCs/>
          <w:sz w:val="24"/>
          <w:szCs w:val="24"/>
        </w:rPr>
        <w:t>Obiectivului</w:t>
      </w:r>
      <w:proofErr w:type="spellEnd"/>
      <w:r w:rsidRPr="00ED0C64">
        <w:rPr>
          <w:rFonts w:cstheme="minorHAnsi"/>
          <w:b/>
          <w:bCs/>
          <w:sz w:val="24"/>
          <w:szCs w:val="24"/>
        </w:rPr>
        <w:t xml:space="preserve"> Specific 5.1 </w:t>
      </w:r>
      <w:proofErr w:type="spellStart"/>
      <w:r w:rsidRPr="00ED0C64">
        <w:rPr>
          <w:rFonts w:cstheme="minorHAnsi"/>
          <w:b/>
          <w:bCs/>
          <w:sz w:val="24"/>
          <w:szCs w:val="24"/>
        </w:rPr>
        <w:t>aferent</w:t>
      </w:r>
      <w:proofErr w:type="spellEnd"/>
      <w:r w:rsidRPr="00ED0C64">
        <w:rPr>
          <w:rFonts w:cstheme="minorHAnsi"/>
          <w:b/>
          <w:bCs/>
          <w:sz w:val="24"/>
          <w:szCs w:val="24"/>
        </w:rPr>
        <w:t xml:space="preserve"> </w:t>
      </w:r>
      <w:proofErr w:type="spellStart"/>
      <w:r w:rsidRPr="00ED0C64">
        <w:rPr>
          <w:rFonts w:cstheme="minorHAnsi"/>
          <w:b/>
          <w:bCs/>
          <w:sz w:val="24"/>
          <w:szCs w:val="24"/>
        </w:rPr>
        <w:t>Priorității</w:t>
      </w:r>
      <w:proofErr w:type="spellEnd"/>
      <w:r w:rsidRPr="00ED0C64">
        <w:rPr>
          <w:rFonts w:cstheme="minorHAnsi"/>
          <w:b/>
          <w:bCs/>
          <w:sz w:val="24"/>
          <w:szCs w:val="24"/>
        </w:rPr>
        <w:t xml:space="preserve"> 6 din </w:t>
      </w:r>
      <w:proofErr w:type="spellStart"/>
      <w:r w:rsidRPr="00ED0C64">
        <w:rPr>
          <w:rFonts w:cstheme="minorHAnsi"/>
          <w:b/>
          <w:bCs/>
          <w:sz w:val="24"/>
          <w:szCs w:val="24"/>
        </w:rPr>
        <w:t>Programul</w:t>
      </w:r>
      <w:proofErr w:type="spellEnd"/>
      <w:r w:rsidRPr="00ED0C64">
        <w:rPr>
          <w:rFonts w:cstheme="minorHAnsi"/>
          <w:b/>
          <w:bCs/>
          <w:sz w:val="24"/>
          <w:szCs w:val="24"/>
        </w:rPr>
        <w:t xml:space="preserve"> Regional Sud-Muntenia 2021-2027</w:t>
      </w:r>
      <w:r w:rsidR="002B190D" w:rsidRPr="00ED0C64">
        <w:rPr>
          <w:rFonts w:cstheme="minorHAnsi"/>
          <w:sz w:val="24"/>
          <w:szCs w:val="24"/>
        </w:rPr>
        <w:t xml:space="preserve"> </w:t>
      </w:r>
    </w:p>
    <w:p w14:paraId="4D077610" w14:textId="5A44A05A" w:rsidR="002B190D" w:rsidRPr="00ED0C64" w:rsidRDefault="002B190D" w:rsidP="00BA3553">
      <w:pPr>
        <w:spacing w:after="0" w:line="360" w:lineRule="auto"/>
        <w:jc w:val="both"/>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 xml:space="preserve">: </w:t>
      </w:r>
    </w:p>
    <w:p w14:paraId="3249169C" w14:textId="77777777" w:rsidR="002B190D" w:rsidRPr="004D382E" w:rsidRDefault="002B190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cererea de  finanţare</w:t>
      </w:r>
    </w:p>
    <w:p w14:paraId="38F52D7F" w14:textId="77777777" w:rsidR="002B190D" w:rsidRPr="004D382E" w:rsidRDefault="002B190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xml:space="preserve">- documentaţia tehnico-economică </w:t>
      </w:r>
    </w:p>
    <w:p w14:paraId="2EDE524B" w14:textId="447B720F" w:rsidR="00B313FD" w:rsidRPr="004D382E" w:rsidRDefault="00B313FD" w:rsidP="002B190D">
      <w:pPr>
        <w:pStyle w:val="ListParagraph"/>
        <w:spacing w:after="0" w:line="360" w:lineRule="auto"/>
        <w:ind w:left="142"/>
        <w:jc w:val="both"/>
        <w:rPr>
          <w:rFonts w:cstheme="minorHAnsi"/>
          <w:sz w:val="24"/>
          <w:szCs w:val="24"/>
          <w:lang w:val="pt-PT"/>
        </w:rPr>
      </w:pPr>
      <w:r w:rsidRPr="004D382E">
        <w:rPr>
          <w:rFonts w:cstheme="minorHAnsi"/>
          <w:sz w:val="24"/>
          <w:szCs w:val="24"/>
          <w:lang w:val="pt-PT"/>
        </w:rPr>
        <w:t>- planul de reutilizare</w:t>
      </w:r>
    </w:p>
    <w:p w14:paraId="5F2F9ADC" w14:textId="32FE1B54" w:rsidR="00473D39" w:rsidRPr="00827391" w:rsidRDefault="00473D39" w:rsidP="00473D39">
      <w:pPr>
        <w:spacing w:after="0" w:line="360" w:lineRule="auto"/>
        <w:jc w:val="both"/>
        <w:rPr>
          <w:rFonts w:cstheme="minorHAnsi"/>
          <w:sz w:val="24"/>
          <w:szCs w:val="24"/>
          <w:lang w:val="pt-PT"/>
        </w:rPr>
      </w:pPr>
      <w:r w:rsidRPr="00827391">
        <w:rPr>
          <w:rFonts w:cstheme="minorHAnsi"/>
          <w:sz w:val="24"/>
          <w:szCs w:val="24"/>
          <w:lang w:val="pt-PT"/>
        </w:rPr>
        <w:t>Punctajul pentru acest criteriu se ob</w:t>
      </w:r>
      <w:r w:rsidR="0078121A" w:rsidRPr="00827391">
        <w:rPr>
          <w:rFonts w:cstheme="minorHAnsi"/>
          <w:sz w:val="24"/>
          <w:szCs w:val="24"/>
          <w:lang w:val="pt-PT"/>
        </w:rPr>
        <w:t>ţ</w:t>
      </w:r>
      <w:r w:rsidRPr="00827391">
        <w:rPr>
          <w:rFonts w:cstheme="minorHAnsi"/>
          <w:sz w:val="24"/>
          <w:szCs w:val="24"/>
          <w:lang w:val="pt-PT"/>
        </w:rPr>
        <w:t xml:space="preserve">ine prin </w:t>
      </w:r>
      <w:r w:rsidR="0078121A" w:rsidRPr="00827391">
        <w:rPr>
          <w:rFonts w:cstheme="minorHAnsi"/>
          <w:sz w:val="24"/>
          <w:szCs w:val="24"/>
          <w:lang w:val="pt-PT"/>
        </w:rPr>
        <w:t>î</w:t>
      </w:r>
      <w:r w:rsidRPr="00827391">
        <w:rPr>
          <w:rFonts w:cstheme="minorHAnsi"/>
          <w:sz w:val="24"/>
          <w:szCs w:val="24"/>
          <w:lang w:val="pt-PT"/>
        </w:rPr>
        <w:t xml:space="preserve">nsumarea </w:t>
      </w:r>
      <w:r w:rsidR="0078121A" w:rsidRPr="00827391">
        <w:rPr>
          <w:rFonts w:cstheme="minorHAnsi"/>
          <w:sz w:val="24"/>
          <w:szCs w:val="24"/>
          <w:lang w:val="pt-PT"/>
        </w:rPr>
        <w:t>punctajelor acordate pentru subcriteriile 1.1, 1.2, 1.3 şi 1.4.</w:t>
      </w:r>
    </w:p>
    <w:p w14:paraId="5718353F" w14:textId="77777777" w:rsidR="008B4834" w:rsidRPr="00ED0C64" w:rsidRDefault="008B4834" w:rsidP="00BA3553">
      <w:pPr>
        <w:pStyle w:val="ListParagraph"/>
        <w:numPr>
          <w:ilvl w:val="1"/>
          <w:numId w:val="3"/>
        </w:numPr>
        <w:spacing w:after="0" w:line="360" w:lineRule="auto"/>
        <w:ind w:left="142" w:hanging="142"/>
        <w:jc w:val="both"/>
        <w:rPr>
          <w:rFonts w:cstheme="minorHAnsi"/>
          <w:sz w:val="24"/>
          <w:szCs w:val="24"/>
        </w:rPr>
      </w:pPr>
      <w:proofErr w:type="spellStart"/>
      <w:r w:rsidRPr="00ED0C64">
        <w:rPr>
          <w:rFonts w:cstheme="minorHAnsi"/>
          <w:b/>
          <w:bCs/>
          <w:sz w:val="24"/>
          <w:szCs w:val="24"/>
        </w:rPr>
        <w:t>Suprafața</w:t>
      </w:r>
      <w:proofErr w:type="spellEnd"/>
      <w:r w:rsidRPr="00ED0C64">
        <w:rPr>
          <w:rFonts w:cstheme="minorHAnsi"/>
          <w:b/>
          <w:bCs/>
          <w:sz w:val="24"/>
          <w:szCs w:val="24"/>
        </w:rPr>
        <w:t xml:space="preserve"> </w:t>
      </w:r>
      <w:proofErr w:type="spellStart"/>
      <w:proofErr w:type="gramStart"/>
      <w:r w:rsidRPr="00ED0C64">
        <w:rPr>
          <w:rFonts w:cstheme="minorHAnsi"/>
          <w:b/>
          <w:bCs/>
          <w:sz w:val="24"/>
          <w:szCs w:val="24"/>
        </w:rPr>
        <w:t>spatii</w:t>
      </w:r>
      <w:proofErr w:type="spellEnd"/>
      <w:r w:rsidRPr="00ED0C64">
        <w:rPr>
          <w:rFonts w:cstheme="minorHAnsi"/>
          <w:b/>
          <w:bCs/>
          <w:sz w:val="24"/>
          <w:szCs w:val="24"/>
        </w:rPr>
        <w:t xml:space="preserve">  </w:t>
      </w:r>
      <w:proofErr w:type="spellStart"/>
      <w:r w:rsidRPr="00ED0C64">
        <w:rPr>
          <w:rFonts w:cstheme="minorHAnsi"/>
          <w:b/>
          <w:bCs/>
          <w:sz w:val="24"/>
          <w:szCs w:val="24"/>
        </w:rPr>
        <w:t>publice</w:t>
      </w:r>
      <w:proofErr w:type="spellEnd"/>
      <w:proofErr w:type="gramEnd"/>
      <w:r w:rsidRPr="00ED0C64">
        <w:rPr>
          <w:rFonts w:cstheme="minorHAnsi"/>
          <w:b/>
          <w:bCs/>
          <w:sz w:val="24"/>
          <w:szCs w:val="24"/>
        </w:rPr>
        <w:t xml:space="preserve"> urbane create </w:t>
      </w:r>
    </w:p>
    <w:p w14:paraId="235C7B3E" w14:textId="2DA04BDB" w:rsidR="00C76192" w:rsidRPr="00827391" w:rsidRDefault="00C76192" w:rsidP="008B4834">
      <w:pPr>
        <w:spacing w:after="0" w:line="360" w:lineRule="auto"/>
        <w:jc w:val="both"/>
        <w:rPr>
          <w:rFonts w:cstheme="minorHAnsi"/>
          <w:sz w:val="24"/>
          <w:szCs w:val="24"/>
          <w:lang w:val="pt-PT"/>
        </w:rPr>
      </w:pPr>
      <w:r w:rsidRPr="00827391">
        <w:rPr>
          <w:rFonts w:cstheme="minorHAnsi"/>
          <w:sz w:val="24"/>
          <w:szCs w:val="24"/>
          <w:lang w:val="pt-PT"/>
        </w:rPr>
        <w:t>În cazul cererilor de finanțare cu mai multe locații</w:t>
      </w:r>
      <w:r w:rsidR="004F0EC3" w:rsidRPr="00827391">
        <w:rPr>
          <w:rFonts w:cstheme="minorHAnsi"/>
          <w:sz w:val="24"/>
          <w:szCs w:val="24"/>
          <w:lang w:val="pt-PT"/>
        </w:rPr>
        <w:t xml:space="preserve"> de implementare, </w:t>
      </w:r>
      <w:r w:rsidRPr="00827391">
        <w:rPr>
          <w:rFonts w:cstheme="minorHAnsi"/>
          <w:sz w:val="24"/>
          <w:szCs w:val="24"/>
          <w:lang w:val="pt-PT"/>
        </w:rPr>
        <w:t xml:space="preserve"> suprafața terenului obiect al investiției se va obține prin însumarea suprafețelor.</w:t>
      </w:r>
    </w:p>
    <w:p w14:paraId="4C22F0CC" w14:textId="477C075D" w:rsidR="008B4834" w:rsidRPr="00827391" w:rsidRDefault="00C76192" w:rsidP="008B4834">
      <w:pPr>
        <w:spacing w:after="0" w:line="360" w:lineRule="auto"/>
        <w:jc w:val="both"/>
        <w:rPr>
          <w:rFonts w:cstheme="minorHAnsi"/>
          <w:sz w:val="24"/>
          <w:szCs w:val="24"/>
          <w:lang w:val="pt-PT"/>
        </w:rPr>
      </w:pPr>
      <w:r w:rsidRPr="00827391">
        <w:rPr>
          <w:rFonts w:cstheme="minorHAnsi"/>
          <w:sz w:val="24"/>
          <w:szCs w:val="24"/>
          <w:lang w:val="pt-PT"/>
        </w:rPr>
        <w:t xml:space="preserve"> </w:t>
      </w:r>
      <w:r w:rsidR="008B4834" w:rsidRPr="00827391">
        <w:rPr>
          <w:rFonts w:cstheme="minorHAnsi"/>
          <w:sz w:val="24"/>
          <w:szCs w:val="24"/>
          <w:lang w:val="pt-PT"/>
        </w:rPr>
        <w:t xml:space="preserve">În funcţie de suprafaţa spatiilor publice </w:t>
      </w:r>
      <w:r w:rsidRPr="00827391">
        <w:rPr>
          <w:rFonts w:cstheme="minorHAnsi"/>
          <w:sz w:val="24"/>
          <w:szCs w:val="24"/>
          <w:lang w:val="pt-PT"/>
        </w:rPr>
        <w:t xml:space="preserve">urbane </w:t>
      </w:r>
      <w:r w:rsidR="008B4834" w:rsidRPr="00827391">
        <w:rPr>
          <w:rFonts w:cstheme="minorHAnsi"/>
          <w:sz w:val="24"/>
          <w:szCs w:val="24"/>
          <w:lang w:val="pt-PT"/>
        </w:rPr>
        <w:t>create  evaluatorii vor bifa opțiunea corespunzătoare încadrării acestei valori.</w:t>
      </w:r>
    </w:p>
    <w:p w14:paraId="210EB42D" w14:textId="53943876" w:rsidR="008B4834" w:rsidRDefault="008B4834" w:rsidP="00BA3553">
      <w:pPr>
        <w:spacing w:after="0" w:line="360" w:lineRule="auto"/>
        <w:jc w:val="both"/>
        <w:rPr>
          <w:rFonts w:cstheme="minorHAnsi"/>
          <w:sz w:val="24"/>
          <w:szCs w:val="24"/>
          <w:lang w:val="pt-PT"/>
        </w:rPr>
      </w:pPr>
      <w:r w:rsidRPr="00827391">
        <w:rPr>
          <w:rFonts w:cstheme="minorHAnsi"/>
          <w:sz w:val="24"/>
          <w:szCs w:val="24"/>
          <w:lang w:val="pt-PT"/>
        </w:rPr>
        <w:lastRenderedPageBreak/>
        <w:t>Pentru acest subcriteriu se poate alege o singură opțiune.</w:t>
      </w:r>
    </w:p>
    <w:p w14:paraId="3AF8C699" w14:textId="102348DA" w:rsidR="004D382E" w:rsidRPr="00827391" w:rsidRDefault="004D382E" w:rsidP="00BA3553">
      <w:pPr>
        <w:spacing w:after="0" w:line="360" w:lineRule="auto"/>
        <w:jc w:val="both"/>
        <w:rPr>
          <w:rFonts w:cstheme="minorHAnsi"/>
          <w:sz w:val="24"/>
          <w:szCs w:val="24"/>
          <w:lang w:val="pt-PT"/>
        </w:rPr>
      </w:pPr>
      <w:r w:rsidRPr="008A30FC">
        <w:rPr>
          <w:rFonts w:cstheme="minorHAnsi"/>
          <w:sz w:val="24"/>
          <w:szCs w:val="24"/>
          <w:lang w:val="pt-PT"/>
        </w:rPr>
        <w:t>În cazul punctării cu "0" la acest subcriteriu, proiectul se respinge.</w:t>
      </w:r>
    </w:p>
    <w:p w14:paraId="7CCA38F1" w14:textId="33FE4DB8" w:rsidR="008B4834" w:rsidRPr="00827391" w:rsidRDefault="008B4834" w:rsidP="008B4834">
      <w:pPr>
        <w:pStyle w:val="ListParagraph"/>
        <w:numPr>
          <w:ilvl w:val="1"/>
          <w:numId w:val="3"/>
        </w:numPr>
        <w:spacing w:after="0" w:line="360" w:lineRule="auto"/>
        <w:jc w:val="both"/>
        <w:rPr>
          <w:rFonts w:cstheme="minorHAnsi"/>
          <w:b/>
          <w:bCs/>
          <w:sz w:val="24"/>
          <w:szCs w:val="24"/>
          <w:lang w:val="pt-PT"/>
        </w:rPr>
      </w:pPr>
      <w:r w:rsidRPr="00827391">
        <w:rPr>
          <w:rFonts w:cstheme="minorHAnsi"/>
          <w:b/>
          <w:bCs/>
          <w:sz w:val="24"/>
          <w:szCs w:val="24"/>
          <w:lang w:val="pt-PT"/>
        </w:rPr>
        <w:t xml:space="preserve">Suprafata spatiilor  verzi  realizate  /suprafaţă totală a investiţiei </w:t>
      </w:r>
    </w:p>
    <w:p w14:paraId="47BCA844" w14:textId="761A487A" w:rsidR="002B190D" w:rsidRPr="00827391" w:rsidRDefault="00BA3553" w:rsidP="00BA3553">
      <w:pPr>
        <w:spacing w:after="0" w:line="360" w:lineRule="auto"/>
        <w:ind w:hanging="284"/>
        <w:jc w:val="both"/>
        <w:rPr>
          <w:rFonts w:cstheme="minorHAnsi"/>
          <w:sz w:val="24"/>
          <w:szCs w:val="24"/>
          <w:lang w:val="pt-PT"/>
        </w:rPr>
      </w:pPr>
      <w:r w:rsidRPr="00827391">
        <w:rPr>
          <w:rFonts w:cstheme="minorHAnsi"/>
          <w:sz w:val="24"/>
          <w:szCs w:val="24"/>
          <w:lang w:val="pt-PT"/>
        </w:rPr>
        <w:t xml:space="preserve">      </w:t>
      </w:r>
      <w:r w:rsidR="002B190D" w:rsidRPr="00827391">
        <w:rPr>
          <w:rFonts w:cstheme="minorHAnsi"/>
          <w:sz w:val="24"/>
          <w:szCs w:val="24"/>
          <w:lang w:val="pt-PT"/>
        </w:rPr>
        <w:t xml:space="preserve">În cazul cererilor de finanțare </w:t>
      </w:r>
      <w:bookmarkStart w:id="3" w:name="_Hlk164325724"/>
      <w:r w:rsidR="002B190D" w:rsidRPr="00827391">
        <w:rPr>
          <w:rFonts w:cstheme="minorHAnsi"/>
          <w:sz w:val="24"/>
          <w:szCs w:val="24"/>
          <w:lang w:val="pt-PT"/>
        </w:rPr>
        <w:t xml:space="preserve">cu </w:t>
      </w:r>
      <w:r w:rsidR="009C4794" w:rsidRPr="00827391">
        <w:rPr>
          <w:rFonts w:cstheme="minorHAnsi"/>
          <w:sz w:val="24"/>
          <w:szCs w:val="24"/>
          <w:lang w:val="pt-PT"/>
        </w:rPr>
        <w:t xml:space="preserve">mai multe locații de implementare </w:t>
      </w:r>
      <w:bookmarkEnd w:id="3"/>
      <w:r w:rsidR="002B190D" w:rsidRPr="00827391">
        <w:rPr>
          <w:rFonts w:cstheme="minorHAnsi"/>
          <w:sz w:val="24"/>
          <w:szCs w:val="24"/>
          <w:lang w:val="pt-PT"/>
        </w:rPr>
        <w:t xml:space="preserve">suprafața terenului obiect al </w:t>
      </w:r>
      <w:r w:rsidRPr="00827391">
        <w:rPr>
          <w:rFonts w:cstheme="minorHAnsi"/>
          <w:sz w:val="24"/>
          <w:szCs w:val="24"/>
          <w:lang w:val="pt-PT"/>
        </w:rPr>
        <w:t xml:space="preserve">  </w:t>
      </w:r>
      <w:r w:rsidR="002B190D" w:rsidRPr="00827391">
        <w:rPr>
          <w:rFonts w:cstheme="minorHAnsi"/>
          <w:sz w:val="24"/>
          <w:szCs w:val="24"/>
          <w:lang w:val="pt-PT"/>
        </w:rPr>
        <w:t>investiției</w:t>
      </w:r>
      <w:r w:rsidR="007B6DE7" w:rsidRPr="00827391">
        <w:rPr>
          <w:rFonts w:cstheme="minorHAnsi"/>
          <w:sz w:val="24"/>
          <w:szCs w:val="24"/>
          <w:lang w:val="pt-PT"/>
        </w:rPr>
        <w:t xml:space="preserve"> si </w:t>
      </w:r>
      <w:bookmarkStart w:id="4" w:name="_Hlk164326215"/>
      <w:r w:rsidR="007B6DE7" w:rsidRPr="00827391">
        <w:rPr>
          <w:rFonts w:cstheme="minorHAnsi"/>
          <w:sz w:val="24"/>
          <w:szCs w:val="24"/>
          <w:lang w:val="pt-PT"/>
        </w:rPr>
        <w:t xml:space="preserve">suprafata spatiilor verzi realizate </w:t>
      </w:r>
      <w:r w:rsidR="002B190D" w:rsidRPr="00827391">
        <w:rPr>
          <w:rFonts w:cstheme="minorHAnsi"/>
          <w:sz w:val="24"/>
          <w:szCs w:val="24"/>
          <w:lang w:val="pt-PT"/>
        </w:rPr>
        <w:t xml:space="preserve"> se v</w:t>
      </w:r>
      <w:r w:rsidR="007B6DE7" w:rsidRPr="00827391">
        <w:rPr>
          <w:rFonts w:cstheme="minorHAnsi"/>
          <w:sz w:val="24"/>
          <w:szCs w:val="24"/>
          <w:lang w:val="pt-PT"/>
        </w:rPr>
        <w:t>or</w:t>
      </w:r>
      <w:r w:rsidR="002B190D" w:rsidRPr="00827391">
        <w:rPr>
          <w:rFonts w:cstheme="minorHAnsi"/>
          <w:sz w:val="24"/>
          <w:szCs w:val="24"/>
          <w:lang w:val="pt-PT"/>
        </w:rPr>
        <w:t xml:space="preserve"> obține prin însumarea suprafețelor</w:t>
      </w:r>
      <w:bookmarkEnd w:id="4"/>
      <w:r w:rsidR="002B190D" w:rsidRPr="00827391">
        <w:rPr>
          <w:rFonts w:cstheme="minorHAnsi"/>
          <w:sz w:val="24"/>
          <w:szCs w:val="24"/>
          <w:lang w:val="pt-PT"/>
        </w:rPr>
        <w:t>.</w:t>
      </w:r>
    </w:p>
    <w:p w14:paraId="12FEC05D" w14:textId="0A9FD77A" w:rsidR="008B4834" w:rsidRPr="00827391" w:rsidRDefault="002B190D" w:rsidP="008B4834">
      <w:pPr>
        <w:spacing w:after="0" w:line="360" w:lineRule="auto"/>
        <w:jc w:val="both"/>
        <w:rPr>
          <w:rFonts w:cstheme="minorHAnsi"/>
          <w:sz w:val="24"/>
          <w:szCs w:val="24"/>
          <w:lang w:val="pt-PT"/>
        </w:rPr>
      </w:pPr>
      <w:r w:rsidRPr="00827391">
        <w:rPr>
          <w:rFonts w:cstheme="minorHAnsi"/>
          <w:sz w:val="24"/>
          <w:szCs w:val="24"/>
          <w:lang w:val="pt-PT"/>
        </w:rPr>
        <w:t xml:space="preserve"> </w:t>
      </w:r>
      <w:r w:rsidR="008B4834" w:rsidRPr="00827391">
        <w:rPr>
          <w:rFonts w:cstheme="minorHAnsi"/>
          <w:sz w:val="24"/>
          <w:szCs w:val="24"/>
          <w:lang w:val="pt-PT"/>
        </w:rPr>
        <w:t>În funcţie de valoarea rezultată  evaluatorii vor bifa opţiunea corespunzătoare încadrării acestei valori.</w:t>
      </w:r>
    </w:p>
    <w:p w14:paraId="5226711F" w14:textId="01E552B2" w:rsidR="008B4834" w:rsidRDefault="008B4834" w:rsidP="00473D39">
      <w:pPr>
        <w:spacing w:after="0" w:line="360" w:lineRule="auto"/>
        <w:jc w:val="both"/>
        <w:rPr>
          <w:rFonts w:cstheme="minorHAnsi"/>
          <w:sz w:val="24"/>
          <w:szCs w:val="24"/>
          <w:lang w:val="pt-PT"/>
        </w:rPr>
      </w:pPr>
      <w:r w:rsidRPr="00827391">
        <w:rPr>
          <w:rFonts w:cstheme="minorHAnsi"/>
          <w:sz w:val="24"/>
          <w:szCs w:val="24"/>
          <w:lang w:val="pt-PT"/>
        </w:rPr>
        <w:t>Pentru acest subcriteriu se poate alege o singură opțiune</w:t>
      </w:r>
      <w:r w:rsidR="004D382E">
        <w:rPr>
          <w:rFonts w:cstheme="minorHAnsi"/>
          <w:sz w:val="24"/>
          <w:szCs w:val="24"/>
          <w:lang w:val="pt-PT"/>
        </w:rPr>
        <w:t>.</w:t>
      </w:r>
    </w:p>
    <w:p w14:paraId="488540C5" w14:textId="77777777" w:rsidR="004D382E" w:rsidRPr="00827391" w:rsidRDefault="004D382E" w:rsidP="00473D39">
      <w:pPr>
        <w:spacing w:after="0" w:line="360" w:lineRule="auto"/>
        <w:jc w:val="both"/>
        <w:rPr>
          <w:rFonts w:cstheme="minorHAnsi"/>
          <w:sz w:val="24"/>
          <w:szCs w:val="24"/>
          <w:lang w:val="pt-PT"/>
        </w:rPr>
      </w:pPr>
    </w:p>
    <w:p w14:paraId="3C305503" w14:textId="7114AB11" w:rsidR="00C037B6" w:rsidRPr="00827391" w:rsidRDefault="00C037B6" w:rsidP="005F24C4">
      <w:pPr>
        <w:spacing w:after="0" w:line="360" w:lineRule="auto"/>
        <w:ind w:left="66"/>
        <w:jc w:val="both"/>
        <w:rPr>
          <w:rFonts w:cstheme="minorHAnsi"/>
          <w:b/>
          <w:bCs/>
          <w:sz w:val="24"/>
          <w:szCs w:val="24"/>
          <w:lang w:val="pt-PT"/>
        </w:rPr>
      </w:pPr>
      <w:r w:rsidRPr="00827391">
        <w:rPr>
          <w:rFonts w:cstheme="minorHAnsi"/>
          <w:sz w:val="24"/>
          <w:szCs w:val="24"/>
          <w:lang w:val="pt-PT"/>
        </w:rPr>
        <w:t>1.3</w:t>
      </w:r>
      <w:r w:rsidRPr="00827391">
        <w:rPr>
          <w:rFonts w:cstheme="minorHAnsi"/>
          <w:b/>
          <w:bCs/>
          <w:sz w:val="24"/>
          <w:szCs w:val="24"/>
          <w:lang w:val="pt-PT"/>
        </w:rPr>
        <w:t xml:space="preserve"> </w:t>
      </w:r>
      <w:r w:rsidR="00D56BC6" w:rsidRPr="00827391">
        <w:rPr>
          <w:rFonts w:cstheme="minorHAnsi"/>
          <w:b/>
          <w:bCs/>
          <w:sz w:val="24"/>
          <w:szCs w:val="24"/>
          <w:lang w:val="pt-PT"/>
        </w:rPr>
        <w:t xml:space="preserve">   </w:t>
      </w:r>
      <w:r w:rsidRPr="00827391">
        <w:rPr>
          <w:rFonts w:cstheme="minorHAnsi"/>
          <w:b/>
          <w:bCs/>
          <w:sz w:val="24"/>
          <w:szCs w:val="24"/>
          <w:lang w:val="pt-PT"/>
        </w:rPr>
        <w:t xml:space="preserve">Creșterea suprafeței de spațiu verde pe cap de locuitor </w:t>
      </w:r>
    </w:p>
    <w:p w14:paraId="68D089C9" w14:textId="58471EB0" w:rsidR="00C037B6" w:rsidRPr="00827391" w:rsidRDefault="00C037B6" w:rsidP="00C037B6">
      <w:pPr>
        <w:spacing w:after="0" w:line="360" w:lineRule="auto"/>
        <w:jc w:val="both"/>
        <w:rPr>
          <w:rFonts w:cstheme="minorHAnsi"/>
          <w:sz w:val="24"/>
          <w:szCs w:val="24"/>
          <w:lang w:val="pt-PT"/>
        </w:rPr>
      </w:pPr>
      <w:r w:rsidRPr="00827391">
        <w:rPr>
          <w:rFonts w:cstheme="minorHAnsi"/>
          <w:sz w:val="24"/>
          <w:szCs w:val="24"/>
          <w:lang w:val="pt-PT"/>
        </w:rPr>
        <w:t xml:space="preserve">În cazul proiectelor </w:t>
      </w:r>
      <w:r w:rsidR="003A7DE9" w:rsidRPr="00827391">
        <w:rPr>
          <w:rFonts w:cstheme="minorHAnsi"/>
          <w:sz w:val="24"/>
          <w:szCs w:val="24"/>
          <w:lang w:val="pt-PT"/>
        </w:rPr>
        <w:t>cu mai multe locații de implementare</w:t>
      </w:r>
      <w:r w:rsidRPr="00827391">
        <w:rPr>
          <w:rFonts w:cstheme="minorHAnsi"/>
          <w:sz w:val="24"/>
          <w:szCs w:val="24"/>
          <w:lang w:val="pt-PT"/>
        </w:rPr>
        <w:t xml:space="preserve">, </w:t>
      </w:r>
      <w:r w:rsidR="00473D39" w:rsidRPr="00827391">
        <w:rPr>
          <w:rFonts w:cstheme="minorHAnsi"/>
          <w:sz w:val="24"/>
          <w:szCs w:val="24"/>
          <w:lang w:val="pt-PT"/>
        </w:rPr>
        <w:t xml:space="preserve">suprafata spatiilor verzi realizate  se va obține prin însumarea suprafețelor . Pentru numarul de locuitori </w:t>
      </w:r>
      <w:r w:rsidRPr="00827391">
        <w:rPr>
          <w:rFonts w:cstheme="minorHAnsi"/>
          <w:sz w:val="24"/>
          <w:szCs w:val="24"/>
          <w:lang w:val="pt-PT"/>
        </w:rPr>
        <w:t xml:space="preserve">se va calcula populația tuturor localităților deservite. </w:t>
      </w:r>
    </w:p>
    <w:p w14:paraId="34EC75D3" w14:textId="77777777" w:rsidR="00C037B6" w:rsidRPr="00827391" w:rsidRDefault="00C037B6" w:rsidP="00C037B6">
      <w:pPr>
        <w:spacing w:after="0" w:line="360" w:lineRule="auto"/>
        <w:jc w:val="both"/>
        <w:rPr>
          <w:rFonts w:cstheme="minorHAnsi"/>
          <w:sz w:val="24"/>
          <w:szCs w:val="24"/>
          <w:lang w:val="pt-PT"/>
        </w:rPr>
      </w:pPr>
      <w:r w:rsidRPr="00827391">
        <w:rPr>
          <w:rFonts w:cstheme="minorHAnsi"/>
          <w:sz w:val="24"/>
          <w:szCs w:val="24"/>
          <w:lang w:val="pt-PT"/>
        </w:rPr>
        <w:t>În funcție de valoarea rezultata evaluatorii vor bifa opțiunea corespunzătoare încadrării acestei valori.</w:t>
      </w:r>
    </w:p>
    <w:p w14:paraId="6E70EACE" w14:textId="06DF7A5C" w:rsidR="00C037B6" w:rsidRDefault="00C037B6" w:rsidP="00C037B6">
      <w:pPr>
        <w:spacing w:after="0" w:line="360" w:lineRule="auto"/>
        <w:ind w:left="66"/>
        <w:jc w:val="both"/>
        <w:rPr>
          <w:rFonts w:cstheme="minorHAnsi"/>
          <w:sz w:val="24"/>
          <w:szCs w:val="24"/>
          <w:lang w:val="pt-PT"/>
        </w:rPr>
      </w:pPr>
      <w:r w:rsidRPr="00827391">
        <w:rPr>
          <w:rFonts w:cstheme="minorHAnsi"/>
          <w:sz w:val="24"/>
          <w:szCs w:val="24"/>
          <w:lang w:val="pt-PT"/>
        </w:rPr>
        <w:t xml:space="preserve">Pentru acest </w:t>
      </w:r>
      <w:r w:rsidR="00473D39" w:rsidRPr="00827391">
        <w:rPr>
          <w:rFonts w:cstheme="minorHAnsi"/>
          <w:sz w:val="24"/>
          <w:szCs w:val="24"/>
          <w:lang w:val="pt-PT"/>
        </w:rPr>
        <w:t>sub</w:t>
      </w:r>
      <w:r w:rsidRPr="00827391">
        <w:rPr>
          <w:rFonts w:cstheme="minorHAnsi"/>
          <w:sz w:val="24"/>
          <w:szCs w:val="24"/>
          <w:lang w:val="pt-PT"/>
        </w:rPr>
        <w:t xml:space="preserve">criteriu </w:t>
      </w:r>
      <w:r w:rsidR="00EA4F6E" w:rsidRPr="00827391">
        <w:rPr>
          <w:rFonts w:cstheme="minorHAnsi"/>
          <w:sz w:val="24"/>
          <w:szCs w:val="24"/>
          <w:lang w:val="pt-PT"/>
        </w:rPr>
        <w:t>s</w:t>
      </w:r>
      <w:r w:rsidRPr="00827391">
        <w:rPr>
          <w:rFonts w:cstheme="minorHAnsi"/>
          <w:sz w:val="24"/>
          <w:szCs w:val="24"/>
          <w:lang w:val="pt-PT"/>
        </w:rPr>
        <w:t>e poate alege o singură opțiune.</w:t>
      </w:r>
    </w:p>
    <w:p w14:paraId="22AA05A5" w14:textId="77777777" w:rsidR="004D382E" w:rsidRPr="00827391" w:rsidRDefault="004D382E" w:rsidP="00C037B6">
      <w:pPr>
        <w:spacing w:after="0" w:line="360" w:lineRule="auto"/>
        <w:ind w:left="66"/>
        <w:jc w:val="both"/>
        <w:rPr>
          <w:rFonts w:cstheme="minorHAnsi"/>
          <w:sz w:val="24"/>
          <w:szCs w:val="24"/>
          <w:lang w:val="pt-PT"/>
        </w:rPr>
      </w:pPr>
    </w:p>
    <w:p w14:paraId="67DA613E" w14:textId="40F39F9E" w:rsidR="00C830BC" w:rsidRPr="00827391" w:rsidRDefault="00C830BC" w:rsidP="00C037B6">
      <w:pPr>
        <w:spacing w:after="0" w:line="360" w:lineRule="auto"/>
        <w:ind w:left="66"/>
        <w:jc w:val="both"/>
        <w:rPr>
          <w:rFonts w:cstheme="minorHAnsi"/>
          <w:sz w:val="24"/>
          <w:szCs w:val="24"/>
          <w:lang w:val="pt-PT"/>
        </w:rPr>
      </w:pPr>
      <w:r w:rsidRPr="00827391">
        <w:rPr>
          <w:rFonts w:cstheme="minorHAnsi"/>
          <w:sz w:val="24"/>
          <w:szCs w:val="24"/>
          <w:lang w:val="pt-PT"/>
        </w:rPr>
        <w:t>1.4</w:t>
      </w:r>
      <w:r w:rsidR="0075611A" w:rsidRPr="00827391">
        <w:rPr>
          <w:rFonts w:cstheme="minorHAnsi"/>
          <w:sz w:val="24"/>
          <w:szCs w:val="24"/>
          <w:lang w:val="pt-PT"/>
        </w:rPr>
        <w:t>.</w:t>
      </w:r>
      <w:r w:rsidR="00D56BC6" w:rsidRPr="00827391">
        <w:rPr>
          <w:rFonts w:cstheme="minorHAnsi"/>
          <w:b/>
          <w:bCs/>
          <w:sz w:val="24"/>
          <w:szCs w:val="24"/>
          <w:lang w:val="pt-PT"/>
        </w:rPr>
        <w:t xml:space="preserve"> </w:t>
      </w:r>
      <w:r w:rsidR="0075611A" w:rsidRPr="00827391">
        <w:rPr>
          <w:rFonts w:cstheme="minorHAnsi"/>
          <w:b/>
          <w:bCs/>
          <w:sz w:val="24"/>
          <w:szCs w:val="24"/>
          <w:lang w:val="pt-PT"/>
        </w:rPr>
        <w:t xml:space="preserve"> </w:t>
      </w:r>
      <w:r w:rsidRPr="00827391">
        <w:rPr>
          <w:rFonts w:cstheme="minorHAnsi"/>
          <w:b/>
          <w:bCs/>
          <w:sz w:val="24"/>
          <w:szCs w:val="24"/>
          <w:lang w:val="pt-PT"/>
        </w:rPr>
        <w:t>Accesibiltatea la obiectul de investiție  (se alege una din ipoteze</w:t>
      </w:r>
      <w:r w:rsidRPr="00827391">
        <w:rPr>
          <w:rFonts w:cstheme="minorHAnsi"/>
          <w:sz w:val="24"/>
          <w:szCs w:val="24"/>
          <w:lang w:val="pt-PT"/>
        </w:rPr>
        <w:t>)</w:t>
      </w:r>
    </w:p>
    <w:p w14:paraId="2CFDF861" w14:textId="3AEC72BC" w:rsidR="00C56B0F" w:rsidRPr="003A4A72" w:rsidRDefault="00C56B0F" w:rsidP="00C830BC">
      <w:pPr>
        <w:spacing w:after="0" w:line="360" w:lineRule="auto"/>
        <w:ind w:left="66"/>
        <w:jc w:val="both"/>
        <w:rPr>
          <w:rFonts w:cstheme="minorHAnsi"/>
          <w:sz w:val="24"/>
          <w:szCs w:val="24"/>
          <w:lang w:val="pt-PT"/>
        </w:rPr>
      </w:pPr>
      <w:r w:rsidRPr="00827391">
        <w:rPr>
          <w:rFonts w:cstheme="minorHAnsi"/>
          <w:sz w:val="24"/>
          <w:szCs w:val="24"/>
          <w:lang w:val="pt-PT"/>
        </w:rPr>
        <w:t xml:space="preserve">În cazul </w:t>
      </w:r>
      <w:r w:rsidR="00827391">
        <w:rPr>
          <w:rFonts w:cstheme="minorHAnsi"/>
          <w:sz w:val="24"/>
          <w:szCs w:val="24"/>
          <w:lang w:val="pt-PT"/>
        </w:rPr>
        <w:t>î</w:t>
      </w:r>
      <w:r w:rsidRPr="00827391">
        <w:rPr>
          <w:rFonts w:cstheme="minorHAnsi"/>
          <w:sz w:val="24"/>
          <w:szCs w:val="24"/>
          <w:lang w:val="pt-PT"/>
        </w:rPr>
        <w:t xml:space="preserve">n care în cadrul aceluiași proiect  sunt cuprinse mai multe </w:t>
      </w:r>
      <w:r w:rsidR="00473D39" w:rsidRPr="00827391">
        <w:rPr>
          <w:rFonts w:cstheme="minorHAnsi"/>
          <w:sz w:val="24"/>
          <w:szCs w:val="24"/>
          <w:lang w:val="pt-PT"/>
        </w:rPr>
        <w:t>locații de implementare</w:t>
      </w:r>
      <w:r w:rsidR="00C76192" w:rsidRPr="00827391">
        <w:rPr>
          <w:rFonts w:cstheme="minorHAnsi"/>
          <w:sz w:val="24"/>
          <w:szCs w:val="24"/>
          <w:lang w:val="pt-PT"/>
        </w:rPr>
        <w:t>,</w:t>
      </w:r>
      <w:r w:rsidRPr="00827391">
        <w:rPr>
          <w:rFonts w:cstheme="minorHAnsi"/>
          <w:sz w:val="24"/>
          <w:szCs w:val="24"/>
          <w:lang w:val="pt-PT"/>
        </w:rPr>
        <w:t xml:space="preserve">  se va </w:t>
      </w:r>
      <w:r w:rsidR="00827391">
        <w:rPr>
          <w:rFonts w:cstheme="minorHAnsi"/>
          <w:sz w:val="24"/>
          <w:szCs w:val="24"/>
          <w:lang w:val="pt-PT"/>
        </w:rPr>
        <w:t>demonstra accesibilitatea pentru fiecare locaţie in parte (fiecare locaţie trebuie să aibă asigurată accesibilitatea la cel putin un mod de acces).</w:t>
      </w:r>
      <w:r w:rsidRPr="00827391">
        <w:rPr>
          <w:rFonts w:cstheme="minorHAnsi"/>
          <w:sz w:val="24"/>
          <w:szCs w:val="24"/>
          <w:lang w:val="pt-PT"/>
        </w:rPr>
        <w:t xml:space="preserve"> Punctajul final se va calcula ca medie aritmetică a acestora. </w:t>
      </w:r>
      <w:r w:rsidRPr="003A4A72">
        <w:rPr>
          <w:rFonts w:cstheme="minorHAnsi"/>
          <w:sz w:val="24"/>
          <w:szCs w:val="24"/>
          <w:lang w:val="pt-PT"/>
        </w:rPr>
        <w:t>Rotunjirea punctajului se va face la punctajul superior.</w:t>
      </w:r>
    </w:p>
    <w:p w14:paraId="4760CD40" w14:textId="00C98A7D" w:rsidR="00473D39" w:rsidRPr="00827391" w:rsidRDefault="0078121A" w:rsidP="00473D39">
      <w:pPr>
        <w:spacing w:after="0" w:line="360" w:lineRule="auto"/>
        <w:jc w:val="both"/>
        <w:rPr>
          <w:rFonts w:cstheme="minorHAnsi"/>
          <w:sz w:val="24"/>
          <w:szCs w:val="24"/>
          <w:lang w:val="pt-PT"/>
        </w:rPr>
      </w:pPr>
      <w:r w:rsidRPr="003A4A72">
        <w:rPr>
          <w:rFonts w:cstheme="minorHAnsi"/>
          <w:sz w:val="24"/>
          <w:szCs w:val="24"/>
          <w:lang w:val="pt-PT"/>
        </w:rPr>
        <w:t xml:space="preserve"> </w:t>
      </w:r>
      <w:r w:rsidR="00473D39" w:rsidRPr="00827391">
        <w:rPr>
          <w:rFonts w:cstheme="minorHAnsi"/>
          <w:sz w:val="24"/>
          <w:szCs w:val="24"/>
          <w:lang w:val="pt-PT"/>
        </w:rPr>
        <w:t xml:space="preserve">În funcție de valoarea rezultata evaluatorii vor bifa opțiunea corespunzătoare încadrării acestei </w:t>
      </w:r>
      <w:r w:rsidRPr="00827391">
        <w:rPr>
          <w:rFonts w:cstheme="minorHAnsi"/>
          <w:sz w:val="24"/>
          <w:szCs w:val="24"/>
          <w:lang w:val="pt-PT"/>
        </w:rPr>
        <w:t xml:space="preserve"> </w:t>
      </w:r>
      <w:r w:rsidR="00473D39" w:rsidRPr="00827391">
        <w:rPr>
          <w:rFonts w:cstheme="minorHAnsi"/>
          <w:sz w:val="24"/>
          <w:szCs w:val="24"/>
          <w:lang w:val="pt-PT"/>
        </w:rPr>
        <w:t>valori.</w:t>
      </w:r>
    </w:p>
    <w:p w14:paraId="4CDE66C9" w14:textId="03762278" w:rsidR="00473D39" w:rsidRDefault="00473D39" w:rsidP="00473D39">
      <w:pPr>
        <w:spacing w:after="0" w:line="360" w:lineRule="auto"/>
        <w:ind w:left="66"/>
        <w:jc w:val="both"/>
        <w:rPr>
          <w:rFonts w:cstheme="minorHAnsi"/>
          <w:sz w:val="24"/>
          <w:szCs w:val="24"/>
          <w:lang w:val="pt-PT"/>
        </w:rPr>
      </w:pPr>
      <w:r w:rsidRPr="00827391">
        <w:rPr>
          <w:rFonts w:cstheme="minorHAnsi"/>
          <w:sz w:val="24"/>
          <w:szCs w:val="24"/>
          <w:lang w:val="pt-PT"/>
        </w:rPr>
        <w:t>Pentru acest subcriteriu se poate alege o singură opțiune</w:t>
      </w:r>
      <w:r w:rsidR="004D382E">
        <w:rPr>
          <w:rFonts w:cstheme="minorHAnsi"/>
          <w:sz w:val="24"/>
          <w:szCs w:val="24"/>
          <w:lang w:val="pt-PT"/>
        </w:rPr>
        <w:t>.</w:t>
      </w:r>
    </w:p>
    <w:p w14:paraId="52822CC2" w14:textId="77777777" w:rsidR="004D382E" w:rsidRPr="00827391" w:rsidRDefault="004D382E" w:rsidP="00473D39">
      <w:pPr>
        <w:spacing w:after="0" w:line="360" w:lineRule="auto"/>
        <w:ind w:left="66"/>
        <w:jc w:val="both"/>
        <w:rPr>
          <w:rFonts w:cstheme="minorHAnsi"/>
          <w:sz w:val="24"/>
          <w:szCs w:val="24"/>
          <w:lang w:val="pt-PT"/>
        </w:rPr>
      </w:pPr>
    </w:p>
    <w:p w14:paraId="41517EAD" w14:textId="77777777" w:rsidR="00820001" w:rsidRPr="00827391" w:rsidRDefault="00820001" w:rsidP="00473D39">
      <w:pPr>
        <w:spacing w:after="0" w:line="360" w:lineRule="auto"/>
        <w:ind w:left="66"/>
        <w:jc w:val="both"/>
        <w:rPr>
          <w:rFonts w:cstheme="minorHAnsi"/>
          <w:sz w:val="24"/>
          <w:szCs w:val="24"/>
          <w:lang w:val="pt-PT"/>
        </w:rPr>
      </w:pPr>
    </w:p>
    <w:p w14:paraId="0D3C3010" w14:textId="3FF3FB69" w:rsidR="0075611A" w:rsidRPr="00ED0C64" w:rsidRDefault="0075611A" w:rsidP="00C830BC">
      <w:pPr>
        <w:spacing w:after="0" w:line="360" w:lineRule="auto"/>
        <w:ind w:left="66"/>
        <w:jc w:val="both"/>
        <w:rPr>
          <w:rFonts w:cstheme="minorHAnsi"/>
          <w:b/>
          <w:bCs/>
          <w:sz w:val="24"/>
          <w:szCs w:val="24"/>
        </w:rPr>
      </w:pPr>
      <w:r w:rsidRPr="00ED0C64">
        <w:rPr>
          <w:rFonts w:cstheme="minorHAnsi"/>
          <w:b/>
          <w:bCs/>
          <w:sz w:val="24"/>
          <w:szCs w:val="24"/>
        </w:rPr>
        <w:t xml:space="preserve">2. </w:t>
      </w:r>
      <w:r w:rsidR="00D56BC6">
        <w:rPr>
          <w:rFonts w:cstheme="minorHAnsi"/>
          <w:b/>
          <w:bCs/>
          <w:sz w:val="24"/>
          <w:szCs w:val="24"/>
        </w:rPr>
        <w:t xml:space="preserve"> </w:t>
      </w:r>
      <w:proofErr w:type="spellStart"/>
      <w:r w:rsidRPr="00ED0C64">
        <w:rPr>
          <w:rFonts w:cstheme="minorHAnsi"/>
          <w:b/>
          <w:bCs/>
          <w:sz w:val="24"/>
          <w:szCs w:val="24"/>
        </w:rPr>
        <w:t>Maturitatea</w:t>
      </w:r>
      <w:proofErr w:type="spellEnd"/>
      <w:r w:rsidRPr="00ED0C64">
        <w:rPr>
          <w:rFonts w:cstheme="minorHAnsi"/>
          <w:b/>
          <w:bCs/>
          <w:sz w:val="24"/>
          <w:szCs w:val="24"/>
        </w:rPr>
        <w:t xml:space="preserve"> </w:t>
      </w:r>
      <w:proofErr w:type="spellStart"/>
      <w:r w:rsidRPr="00ED0C64">
        <w:rPr>
          <w:rFonts w:cstheme="minorHAnsi"/>
          <w:b/>
          <w:bCs/>
          <w:sz w:val="24"/>
          <w:szCs w:val="24"/>
        </w:rPr>
        <w:t>proiectului</w:t>
      </w:r>
      <w:proofErr w:type="spellEnd"/>
    </w:p>
    <w:p w14:paraId="6C539180" w14:textId="77777777" w:rsidR="001D06A0" w:rsidRPr="00ED0C64" w:rsidRDefault="001D06A0" w:rsidP="001D06A0">
      <w:pPr>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w:t>
      </w:r>
    </w:p>
    <w:p w14:paraId="5D01CB37" w14:textId="77777777" w:rsidR="001D06A0" w:rsidRPr="00ED0C64" w:rsidRDefault="001D06A0" w:rsidP="00D56BC6">
      <w:pPr>
        <w:pStyle w:val="ListParagraph"/>
        <w:numPr>
          <w:ilvl w:val="0"/>
          <w:numId w:val="2"/>
        </w:numPr>
        <w:ind w:left="567" w:hanging="283"/>
        <w:rPr>
          <w:rFonts w:cstheme="minorHAnsi"/>
          <w:sz w:val="24"/>
          <w:szCs w:val="24"/>
        </w:rPr>
      </w:pPr>
      <w:r w:rsidRPr="00ED0C64">
        <w:rPr>
          <w:rFonts w:cstheme="minorHAnsi"/>
          <w:sz w:val="24"/>
          <w:szCs w:val="24"/>
        </w:rPr>
        <w:lastRenderedPageBreak/>
        <w:t xml:space="preserve">Contract de </w:t>
      </w:r>
      <w:proofErr w:type="spellStart"/>
      <w:r w:rsidRPr="00ED0C64">
        <w:rPr>
          <w:rFonts w:cstheme="minorHAnsi"/>
          <w:sz w:val="24"/>
          <w:szCs w:val="24"/>
        </w:rPr>
        <w:t>execuție</w:t>
      </w:r>
      <w:proofErr w:type="spellEnd"/>
      <w:r w:rsidRPr="00ED0C64">
        <w:rPr>
          <w:rFonts w:cstheme="minorHAnsi"/>
          <w:sz w:val="24"/>
          <w:szCs w:val="24"/>
        </w:rPr>
        <w:t xml:space="preserve"> </w:t>
      </w:r>
      <w:proofErr w:type="spellStart"/>
      <w:r w:rsidRPr="00ED0C64">
        <w:rPr>
          <w:rFonts w:cstheme="minorHAnsi"/>
          <w:sz w:val="24"/>
          <w:szCs w:val="24"/>
        </w:rPr>
        <w:t>lucrări</w:t>
      </w:r>
      <w:proofErr w:type="spellEnd"/>
    </w:p>
    <w:p w14:paraId="28DDF697" w14:textId="77777777" w:rsidR="001D06A0" w:rsidRPr="00827391" w:rsidRDefault="001D06A0" w:rsidP="001D06A0">
      <w:pPr>
        <w:rPr>
          <w:rFonts w:cstheme="minorHAnsi"/>
          <w:sz w:val="24"/>
          <w:szCs w:val="24"/>
          <w:lang w:val="pt-PT"/>
        </w:rPr>
      </w:pPr>
      <w:r w:rsidRPr="00827391">
        <w:rPr>
          <w:rFonts w:cstheme="minorHAnsi"/>
          <w:sz w:val="24"/>
          <w:szCs w:val="24"/>
          <w:lang w:val="pt-PT"/>
        </w:rPr>
        <w:t>Se verifică: existenta contractului de execuție lucrări ce poate dovedi maturitatea proiectului.</w:t>
      </w:r>
    </w:p>
    <w:p w14:paraId="6649D120" w14:textId="79A67082" w:rsidR="001D06A0" w:rsidRPr="00827391" w:rsidRDefault="003A4A72" w:rsidP="001D06A0">
      <w:pPr>
        <w:rPr>
          <w:rFonts w:cstheme="minorHAnsi"/>
          <w:sz w:val="24"/>
          <w:szCs w:val="24"/>
          <w:lang w:val="pt-PT"/>
        </w:rPr>
      </w:pPr>
      <w:r>
        <w:rPr>
          <w:rFonts w:cstheme="minorHAnsi"/>
          <w:sz w:val="24"/>
          <w:szCs w:val="24"/>
          <w:lang w:val="pt-PT"/>
        </w:rPr>
        <w:t xml:space="preserve">Se va </w:t>
      </w:r>
      <w:r w:rsidR="001D06A0" w:rsidRPr="00827391">
        <w:rPr>
          <w:rFonts w:cstheme="minorHAnsi"/>
          <w:sz w:val="24"/>
          <w:szCs w:val="24"/>
          <w:lang w:val="pt-PT"/>
        </w:rPr>
        <w:t xml:space="preserve">bifa opțiunea corespunzătoare. </w:t>
      </w:r>
    </w:p>
    <w:p w14:paraId="12D2571C" w14:textId="07ED39E0" w:rsidR="0078121A" w:rsidRPr="00827391" w:rsidRDefault="001D06A0" w:rsidP="002D653E">
      <w:pPr>
        <w:spacing w:after="0" w:line="360" w:lineRule="auto"/>
        <w:jc w:val="both"/>
        <w:rPr>
          <w:rFonts w:cstheme="minorHAnsi"/>
          <w:sz w:val="24"/>
          <w:szCs w:val="24"/>
          <w:lang w:val="pt-PT"/>
        </w:rPr>
      </w:pPr>
      <w:r w:rsidRPr="00827391">
        <w:rPr>
          <w:rFonts w:cstheme="minorHAnsi"/>
          <w:sz w:val="24"/>
          <w:szCs w:val="24"/>
          <w:lang w:val="pt-PT"/>
        </w:rPr>
        <w:t>În cazul proiectelor care propun achiziționarea lucrărilor de execuție în mai multe loturi</w:t>
      </w:r>
      <w:r w:rsidR="002D653E" w:rsidRPr="00827391">
        <w:rPr>
          <w:rFonts w:cstheme="minorHAnsi"/>
          <w:sz w:val="24"/>
          <w:szCs w:val="24"/>
          <w:lang w:val="pt-PT"/>
        </w:rPr>
        <w:t xml:space="preserve"> </w:t>
      </w:r>
      <w:r w:rsidRPr="00827391">
        <w:rPr>
          <w:rFonts w:cstheme="minorHAnsi"/>
          <w:sz w:val="24"/>
          <w:szCs w:val="24"/>
          <w:lang w:val="pt-PT"/>
        </w:rPr>
        <w:t xml:space="preserve">distincte, se poate selecta opțiunea (b) dacă există un contract de execuție pentru cel puțin unul dintre loturile respective. </w:t>
      </w:r>
    </w:p>
    <w:p w14:paraId="38E8A366" w14:textId="2726B3F4" w:rsidR="001D06A0" w:rsidRPr="00827391" w:rsidRDefault="001D06A0" w:rsidP="00D56BC6">
      <w:pPr>
        <w:spacing w:after="0" w:line="360" w:lineRule="auto"/>
        <w:rPr>
          <w:rFonts w:cstheme="minorHAnsi"/>
          <w:sz w:val="24"/>
          <w:szCs w:val="24"/>
          <w:lang w:val="pt-PT"/>
        </w:rPr>
      </w:pPr>
      <w:r w:rsidRPr="00827391">
        <w:rPr>
          <w:rFonts w:cstheme="minorHAnsi"/>
          <w:sz w:val="24"/>
          <w:szCs w:val="24"/>
          <w:lang w:val="pt-PT"/>
        </w:rPr>
        <w:t>Pentru acest criteriu se poate alege o singură opțiune.</w:t>
      </w:r>
    </w:p>
    <w:p w14:paraId="20761014" w14:textId="77777777" w:rsidR="001D06A0" w:rsidRPr="00827391" w:rsidRDefault="001D06A0" w:rsidP="00C830BC">
      <w:pPr>
        <w:spacing w:after="0" w:line="360" w:lineRule="auto"/>
        <w:ind w:left="66"/>
        <w:jc w:val="both"/>
        <w:rPr>
          <w:rFonts w:cstheme="minorHAnsi"/>
          <w:sz w:val="24"/>
          <w:szCs w:val="24"/>
          <w:lang w:val="pt-PT"/>
        </w:rPr>
      </w:pPr>
    </w:p>
    <w:p w14:paraId="69A49D12" w14:textId="765D0162" w:rsidR="001D06A0" w:rsidRPr="00827391" w:rsidRDefault="001D06A0" w:rsidP="00C830BC">
      <w:pPr>
        <w:spacing w:after="0" w:line="360" w:lineRule="auto"/>
        <w:ind w:left="66"/>
        <w:jc w:val="both"/>
        <w:rPr>
          <w:rFonts w:cstheme="minorHAnsi"/>
          <w:b/>
          <w:bCs/>
          <w:sz w:val="24"/>
          <w:szCs w:val="24"/>
          <w:lang w:val="pt-PT"/>
        </w:rPr>
      </w:pPr>
      <w:r w:rsidRPr="00827391">
        <w:rPr>
          <w:rFonts w:cstheme="minorHAnsi"/>
          <w:b/>
          <w:bCs/>
          <w:sz w:val="24"/>
          <w:szCs w:val="24"/>
          <w:lang w:val="pt-PT"/>
        </w:rPr>
        <w:t>3. Calitatea proiectului: corelare buget-  activitati – obiective – documentație tehnico-economica</w:t>
      </w:r>
    </w:p>
    <w:p w14:paraId="6DD9A584" w14:textId="77777777" w:rsidR="00554A7D" w:rsidRPr="00827391" w:rsidRDefault="001D06A0" w:rsidP="00554A7D">
      <w:pPr>
        <w:spacing w:after="0" w:line="360" w:lineRule="auto"/>
        <w:ind w:left="66"/>
        <w:jc w:val="both"/>
        <w:rPr>
          <w:rFonts w:cstheme="minorHAnsi"/>
          <w:sz w:val="24"/>
          <w:szCs w:val="24"/>
          <w:lang w:val="pt-PT"/>
        </w:rPr>
      </w:pPr>
      <w:r w:rsidRPr="00827391">
        <w:rPr>
          <w:rFonts w:cstheme="minorHAnsi"/>
          <w:sz w:val="24"/>
          <w:szCs w:val="24"/>
          <w:lang w:val="pt-PT"/>
        </w:rPr>
        <w:t xml:space="preserve">Corelarea bugetului proiectului cu activitățile și obiectivele acestuia, precum și cu documentația tehnico-economica și soluția tehnică fiabilă și durabilă și studiile anexate documentației tehnico-economice </w:t>
      </w:r>
      <w:r w:rsidR="0078121A" w:rsidRPr="00827391">
        <w:rPr>
          <w:rFonts w:cstheme="minorHAnsi"/>
          <w:sz w:val="24"/>
          <w:szCs w:val="24"/>
          <w:lang w:val="pt-PT"/>
        </w:rPr>
        <w:t>.</w:t>
      </w:r>
      <w:r w:rsidR="00554A7D" w:rsidRPr="00827391">
        <w:rPr>
          <w:rFonts w:cstheme="minorHAnsi"/>
          <w:sz w:val="24"/>
          <w:szCs w:val="24"/>
          <w:lang w:val="pt-PT"/>
        </w:rPr>
        <w:t xml:space="preserve"> </w:t>
      </w:r>
    </w:p>
    <w:p w14:paraId="195CE786" w14:textId="76386DCF" w:rsidR="00554A7D" w:rsidRPr="00827391" w:rsidRDefault="00554A7D" w:rsidP="00554A7D">
      <w:pPr>
        <w:spacing w:after="0" w:line="360" w:lineRule="auto"/>
        <w:ind w:left="66"/>
        <w:jc w:val="both"/>
        <w:rPr>
          <w:rFonts w:cstheme="minorHAnsi"/>
          <w:sz w:val="24"/>
          <w:szCs w:val="24"/>
          <w:lang w:val="pt-PT"/>
        </w:rPr>
      </w:pPr>
      <w:r w:rsidRPr="00827391">
        <w:rPr>
          <w:rFonts w:cstheme="minorHAnsi"/>
          <w:sz w:val="24"/>
          <w:szCs w:val="24"/>
          <w:lang w:val="pt-PT"/>
        </w:rPr>
        <w:t>Punctajul pentru acest criteriu se obţine prin însumarea punctajelor acordate pentru subcriteriile a), b) şi c).</w:t>
      </w:r>
    </w:p>
    <w:p w14:paraId="1C4B2F7D" w14:textId="77777777" w:rsidR="00FF41CB" w:rsidRPr="00ED0C64" w:rsidRDefault="00FF41CB" w:rsidP="00FF41CB">
      <w:pPr>
        <w:spacing w:after="0" w:line="360" w:lineRule="auto"/>
        <w:jc w:val="both"/>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w:t>
      </w:r>
    </w:p>
    <w:p w14:paraId="0B698AA8" w14:textId="77777777" w:rsidR="00FF41CB" w:rsidRPr="00ED0C64" w:rsidRDefault="00FF41CB" w:rsidP="00FF41CB">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6AF90401" w14:textId="77777777" w:rsidR="00FF41CB" w:rsidRPr="00ED0C64" w:rsidRDefault="00FF41CB" w:rsidP="00FF41CB">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w:t>
      </w:r>
    </w:p>
    <w:p w14:paraId="4C6CA860" w14:textId="77777777" w:rsidR="00B664D8" w:rsidRPr="00ED0C64" w:rsidRDefault="00B664D8" w:rsidP="00B664D8">
      <w:pPr>
        <w:pStyle w:val="ListParagraph"/>
        <w:numPr>
          <w:ilvl w:val="0"/>
          <w:numId w:val="2"/>
        </w:numPr>
        <w:rPr>
          <w:rFonts w:cstheme="minorHAnsi"/>
          <w:sz w:val="24"/>
          <w:szCs w:val="24"/>
        </w:rPr>
      </w:pPr>
      <w:proofErr w:type="spellStart"/>
      <w:r w:rsidRPr="00ED0C64">
        <w:rPr>
          <w:rFonts w:cstheme="minorHAnsi"/>
          <w:sz w:val="24"/>
          <w:szCs w:val="24"/>
        </w:rPr>
        <w:t>Declaratia</w:t>
      </w:r>
      <w:proofErr w:type="spellEnd"/>
      <w:r w:rsidRPr="00ED0C64">
        <w:rPr>
          <w:rFonts w:cstheme="minorHAnsi"/>
          <w:sz w:val="24"/>
          <w:szCs w:val="24"/>
        </w:rPr>
        <w:t xml:space="preserve"> Unica</w:t>
      </w:r>
    </w:p>
    <w:p w14:paraId="50A31AE2" w14:textId="6963A8AB" w:rsidR="00FF41CB" w:rsidRPr="00827391" w:rsidRDefault="00FF41CB" w:rsidP="00FF41CB">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Autorizaţie de construire emisă pentru realizarea investiției, în termen de valabilitate</w:t>
      </w:r>
    </w:p>
    <w:p w14:paraId="69E9D87A" w14:textId="69839EE6" w:rsidR="00554A7D" w:rsidRPr="00827391" w:rsidRDefault="00554A7D" w:rsidP="00554A7D">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Lista de echipamente și/sau lucrări cu încadrarea acestora pe categorii de cheltuieli eligibile /ne-eligibile</w:t>
      </w:r>
    </w:p>
    <w:p w14:paraId="4B229E81" w14:textId="77777777" w:rsidR="00554A7D" w:rsidRPr="00827391" w:rsidRDefault="00554A7D" w:rsidP="00554A7D">
      <w:pPr>
        <w:pStyle w:val="ListParagraph"/>
        <w:numPr>
          <w:ilvl w:val="0"/>
          <w:numId w:val="2"/>
        </w:numPr>
        <w:tabs>
          <w:tab w:val="left" w:pos="1080"/>
        </w:tabs>
        <w:spacing w:after="0"/>
        <w:jc w:val="both"/>
        <w:rPr>
          <w:rFonts w:cstheme="minorHAnsi"/>
          <w:sz w:val="24"/>
          <w:szCs w:val="24"/>
          <w:lang w:val="pt-PT"/>
        </w:rPr>
      </w:pPr>
      <w:r w:rsidRPr="00827391">
        <w:rPr>
          <w:rFonts w:cstheme="minorHAnsi"/>
          <w:sz w:val="24"/>
          <w:szCs w:val="24"/>
          <w:lang w:val="pt-PT"/>
        </w:rPr>
        <w:t xml:space="preserve">-Nota de fundamentare a costurilor proiectului propus, însoțită de documente justificative </w:t>
      </w:r>
    </w:p>
    <w:p w14:paraId="0A27A112" w14:textId="77777777" w:rsidR="00554A7D" w:rsidRPr="00827391" w:rsidRDefault="00554A7D" w:rsidP="00554A7D">
      <w:pPr>
        <w:pStyle w:val="ListParagraph"/>
        <w:numPr>
          <w:ilvl w:val="0"/>
          <w:numId w:val="2"/>
        </w:numPr>
        <w:tabs>
          <w:tab w:val="left" w:pos="1080"/>
        </w:tabs>
        <w:spacing w:after="0"/>
        <w:jc w:val="both"/>
        <w:rPr>
          <w:lang w:val="pt-PT"/>
        </w:rPr>
      </w:pPr>
      <w:r w:rsidRPr="00827391">
        <w:rPr>
          <w:rFonts w:cstheme="minorHAnsi"/>
          <w:sz w:val="24"/>
          <w:szCs w:val="24"/>
          <w:lang w:val="pt-PT"/>
        </w:rPr>
        <w:t>-Dacă prin proiect se achiziționează teren necesar implementării investiției propuse, se va atașa raportul expertului ANEVAR privind valoarea terenului achiziționat</w:t>
      </w:r>
      <w:r w:rsidRPr="00827391">
        <w:rPr>
          <w:lang w:val="pt-PT"/>
        </w:rPr>
        <w:t xml:space="preserve"> </w:t>
      </w:r>
    </w:p>
    <w:p w14:paraId="6D9CCFD4" w14:textId="33479EF1" w:rsidR="00117044" w:rsidRPr="00ED0C64" w:rsidRDefault="00117044" w:rsidP="00554A7D">
      <w:pPr>
        <w:pStyle w:val="ListParagraph"/>
        <w:numPr>
          <w:ilvl w:val="0"/>
          <w:numId w:val="2"/>
        </w:numPr>
        <w:tabs>
          <w:tab w:val="left" w:pos="1080"/>
        </w:tabs>
        <w:spacing w:after="0"/>
        <w:jc w:val="both"/>
      </w:pPr>
      <w:proofErr w:type="spellStart"/>
      <w:r w:rsidRPr="00ED0C64">
        <w:rPr>
          <w:rFonts w:cstheme="minorHAnsi"/>
          <w:sz w:val="24"/>
          <w:szCs w:val="24"/>
        </w:rPr>
        <w:t>matricea</w:t>
      </w:r>
      <w:proofErr w:type="spellEnd"/>
      <w:r w:rsidRPr="00ED0C64">
        <w:rPr>
          <w:rFonts w:cstheme="minorHAnsi"/>
          <w:sz w:val="24"/>
          <w:szCs w:val="24"/>
        </w:rPr>
        <w:t xml:space="preserve"> de </w:t>
      </w:r>
      <w:proofErr w:type="spellStart"/>
      <w:r w:rsidRPr="00ED0C64">
        <w:rPr>
          <w:rFonts w:cstheme="minorHAnsi"/>
          <w:sz w:val="24"/>
          <w:szCs w:val="24"/>
        </w:rPr>
        <w:t>corelare</w:t>
      </w:r>
      <w:proofErr w:type="spellEnd"/>
      <w:r w:rsidRPr="00ED0C64">
        <w:rPr>
          <w:rFonts w:cstheme="minorHAnsi"/>
          <w:sz w:val="24"/>
          <w:szCs w:val="24"/>
        </w:rPr>
        <w:t xml:space="preserve"> a </w:t>
      </w:r>
      <w:proofErr w:type="spellStart"/>
      <w:r w:rsidRPr="00ED0C64">
        <w:rPr>
          <w:rFonts w:cstheme="minorHAnsi"/>
          <w:sz w:val="24"/>
          <w:szCs w:val="24"/>
        </w:rPr>
        <w:t>bugetului</w:t>
      </w:r>
      <w:proofErr w:type="spellEnd"/>
    </w:p>
    <w:p w14:paraId="43936C78" w14:textId="03DCA13C" w:rsidR="00117044" w:rsidRPr="00ED0C64" w:rsidRDefault="00117044" w:rsidP="00554A7D">
      <w:pPr>
        <w:pStyle w:val="ListParagraph"/>
        <w:numPr>
          <w:ilvl w:val="0"/>
          <w:numId w:val="2"/>
        </w:numPr>
        <w:tabs>
          <w:tab w:val="left" w:pos="1080"/>
        </w:tabs>
        <w:spacing w:after="0"/>
        <w:jc w:val="both"/>
      </w:pPr>
      <w:proofErr w:type="spellStart"/>
      <w:r w:rsidRPr="00ED0C64">
        <w:rPr>
          <w:rFonts w:cstheme="minorHAnsi"/>
          <w:sz w:val="24"/>
          <w:szCs w:val="24"/>
        </w:rPr>
        <w:t>acordul</w:t>
      </w:r>
      <w:proofErr w:type="spellEnd"/>
      <w:r w:rsidRPr="00ED0C64">
        <w:rPr>
          <w:rFonts w:cstheme="minorHAnsi"/>
          <w:sz w:val="24"/>
          <w:szCs w:val="24"/>
        </w:rPr>
        <w:t xml:space="preserve"> de </w:t>
      </w:r>
      <w:proofErr w:type="spellStart"/>
      <w:r w:rsidRPr="00ED0C64">
        <w:rPr>
          <w:rFonts w:cstheme="minorHAnsi"/>
          <w:sz w:val="24"/>
          <w:szCs w:val="24"/>
        </w:rPr>
        <w:t>parteneriat</w:t>
      </w:r>
      <w:proofErr w:type="spellEnd"/>
    </w:p>
    <w:p w14:paraId="15024DDB" w14:textId="1EED8805" w:rsidR="005E7FA0" w:rsidRPr="00ED0C64" w:rsidRDefault="005E7FA0" w:rsidP="00554A7D">
      <w:pPr>
        <w:pStyle w:val="ListParagraph"/>
        <w:numPr>
          <w:ilvl w:val="0"/>
          <w:numId w:val="2"/>
        </w:numPr>
        <w:tabs>
          <w:tab w:val="left" w:pos="1080"/>
        </w:tabs>
        <w:spacing w:after="0"/>
        <w:jc w:val="both"/>
      </w:pPr>
      <w:proofErr w:type="spellStart"/>
      <w:r w:rsidRPr="00ED0C64">
        <w:rPr>
          <w:rFonts w:cstheme="minorHAnsi"/>
          <w:sz w:val="24"/>
          <w:szCs w:val="24"/>
        </w:rPr>
        <w:t>planul</w:t>
      </w:r>
      <w:proofErr w:type="spellEnd"/>
      <w:r w:rsidRPr="00ED0C64">
        <w:rPr>
          <w:rFonts w:cstheme="minorHAnsi"/>
          <w:sz w:val="24"/>
          <w:szCs w:val="24"/>
        </w:rPr>
        <w:t xml:space="preserve"> de </w:t>
      </w:r>
      <w:proofErr w:type="spellStart"/>
      <w:r w:rsidRPr="00ED0C64">
        <w:rPr>
          <w:rFonts w:cstheme="minorHAnsi"/>
          <w:sz w:val="24"/>
          <w:szCs w:val="24"/>
        </w:rPr>
        <w:t>reutilizare</w:t>
      </w:r>
      <w:proofErr w:type="spellEnd"/>
    </w:p>
    <w:p w14:paraId="3000584C" w14:textId="06B9BFB3" w:rsidR="001D06A0" w:rsidRPr="00827391" w:rsidRDefault="001D06A0" w:rsidP="001D06A0">
      <w:pPr>
        <w:pStyle w:val="ListParagraph"/>
        <w:numPr>
          <w:ilvl w:val="0"/>
          <w:numId w:val="5"/>
        </w:numPr>
        <w:spacing w:after="0" w:line="360" w:lineRule="auto"/>
        <w:jc w:val="both"/>
        <w:rPr>
          <w:rFonts w:cstheme="minorHAnsi"/>
          <w:sz w:val="24"/>
          <w:szCs w:val="24"/>
          <w:lang w:val="pt-PT"/>
        </w:rPr>
      </w:pPr>
      <w:r w:rsidRPr="00827391">
        <w:rPr>
          <w:rFonts w:cstheme="minorHAnsi"/>
          <w:sz w:val="24"/>
          <w:szCs w:val="24"/>
          <w:lang w:val="pt-PT"/>
        </w:rPr>
        <w:t>Documentatia tehnică este corelată cu descrierea investitiei din CF, iar concluziile din expertiza tehnică, studiile de teren, auditul energetic, documentația de imunizare au fost preluate și respectate.</w:t>
      </w:r>
    </w:p>
    <w:p w14:paraId="059A4786"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lastRenderedPageBreak/>
        <w:t>Se verifică:</w:t>
      </w:r>
    </w:p>
    <w:p w14:paraId="0AB689B8"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-dacă documentațiile de urbanism sunt emise pentru investiția propusă așa cum este ea descrisă în cererea de finanțare și documentația tehnico-economică;</w:t>
      </w:r>
    </w:p>
    <w:p w14:paraId="17CE0780"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 xml:space="preserve">-dacă informațiile sunt corect completate în secțiunea Localizare proiect din CF in corelare cu AC si documentația tehnico-economică </w:t>
      </w:r>
    </w:p>
    <w:p w14:paraId="5602810E" w14:textId="77777777"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Se va ține cont de observațiile formulate în Anexa - grila de verificare a PT.</w:t>
      </w:r>
    </w:p>
    <w:p w14:paraId="391DE1D5" w14:textId="728709BF" w:rsidR="001D06A0" w:rsidRPr="00827391" w:rsidRDefault="001D06A0" w:rsidP="001D06A0">
      <w:pPr>
        <w:spacing w:after="0" w:line="360" w:lineRule="auto"/>
        <w:jc w:val="both"/>
        <w:rPr>
          <w:rFonts w:cstheme="minorHAnsi"/>
          <w:sz w:val="24"/>
          <w:szCs w:val="24"/>
          <w:lang w:val="pt-PT"/>
        </w:rPr>
      </w:pPr>
      <w:r w:rsidRPr="00827391">
        <w:rPr>
          <w:rFonts w:cstheme="minorHAnsi"/>
          <w:sz w:val="24"/>
          <w:szCs w:val="24"/>
          <w:lang w:val="pt-PT"/>
        </w:rPr>
        <w:t xml:space="preserve">În cazul proiectelor cu mai multe </w:t>
      </w:r>
      <w:r w:rsidR="009B103C" w:rsidRPr="00827391">
        <w:rPr>
          <w:rFonts w:cstheme="minorHAnsi"/>
          <w:sz w:val="24"/>
          <w:szCs w:val="24"/>
          <w:lang w:val="pt-PT"/>
        </w:rPr>
        <w:t>locatii de implementare</w:t>
      </w:r>
      <w:r w:rsidRPr="00827391">
        <w:rPr>
          <w:rFonts w:cstheme="minorHAnsi"/>
          <w:sz w:val="24"/>
          <w:szCs w:val="24"/>
          <w:lang w:val="pt-PT"/>
        </w:rPr>
        <w:t xml:space="preserve"> , fiecare cu documentația tehnico economica distinctă, se va face o medie a punctajelor acestor documentații.</w:t>
      </w:r>
    </w:p>
    <w:p w14:paraId="63216435" w14:textId="236CD424" w:rsidR="00E100A0" w:rsidRPr="00827391" w:rsidRDefault="00E100A0" w:rsidP="00D56BC6">
      <w:pPr>
        <w:pStyle w:val="ListParagraph"/>
        <w:numPr>
          <w:ilvl w:val="0"/>
          <w:numId w:val="5"/>
        </w:numPr>
        <w:spacing w:after="0" w:line="360" w:lineRule="auto"/>
        <w:ind w:left="0" w:firstLine="66"/>
        <w:jc w:val="both"/>
        <w:rPr>
          <w:rFonts w:cstheme="minorHAnsi"/>
          <w:sz w:val="24"/>
          <w:szCs w:val="24"/>
          <w:lang w:val="pt-PT"/>
        </w:rPr>
      </w:pPr>
      <w:r w:rsidRPr="00827391">
        <w:rPr>
          <w:rFonts w:cstheme="minorHAnsi"/>
          <w:sz w:val="24"/>
          <w:szCs w:val="24"/>
          <w:lang w:val="pt-PT"/>
        </w:rPr>
        <w:t xml:space="preserve">Soluţia tehnică propusă </w:t>
      </w:r>
      <w:bookmarkStart w:id="5" w:name="_Hlk164334151"/>
      <w:r w:rsidRPr="00827391">
        <w:rPr>
          <w:rFonts w:cstheme="minorHAnsi"/>
          <w:sz w:val="24"/>
          <w:szCs w:val="24"/>
          <w:lang w:val="pt-PT"/>
        </w:rPr>
        <w:t>este una inovatoare</w:t>
      </w:r>
      <w:bookmarkEnd w:id="5"/>
      <w:r w:rsidRPr="00827391">
        <w:rPr>
          <w:rFonts w:cstheme="minorHAnsi"/>
          <w:sz w:val="24"/>
          <w:szCs w:val="24"/>
          <w:lang w:val="pt-PT"/>
        </w:rPr>
        <w:t>, care propune măsuri peste standardele minime de calitate.</w:t>
      </w:r>
    </w:p>
    <w:p w14:paraId="5B2F0542" w14:textId="28520051" w:rsidR="00554A7D" w:rsidRPr="00827391" w:rsidRDefault="00111006"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Punctarea în cadrul grilei ETF se va realiza pentru măsuri inovatoare peste standardele minime de calitate</w:t>
      </w:r>
      <w:r w:rsidR="009E4A49" w:rsidRPr="00827391">
        <w:rPr>
          <w:rFonts w:cstheme="minorHAnsi"/>
          <w:sz w:val="24"/>
          <w:szCs w:val="24"/>
          <w:lang w:val="pt-PT"/>
        </w:rPr>
        <w:t xml:space="preserve"> </w:t>
      </w:r>
      <w:r w:rsidR="00E8587E" w:rsidRPr="00827391">
        <w:rPr>
          <w:rFonts w:cstheme="minorHAnsi"/>
          <w:sz w:val="24"/>
          <w:szCs w:val="24"/>
          <w:lang w:val="pt-PT"/>
        </w:rPr>
        <w:t>(</w:t>
      </w:r>
      <w:r w:rsidR="009E4A49" w:rsidRPr="00827391">
        <w:rPr>
          <w:rFonts w:cstheme="minorHAnsi"/>
          <w:sz w:val="24"/>
          <w:szCs w:val="24"/>
          <w:lang w:val="pt-PT"/>
        </w:rPr>
        <w:t xml:space="preserve">noi </w:t>
      </w:r>
      <w:r w:rsidR="00E8587E" w:rsidRPr="00827391">
        <w:rPr>
          <w:rFonts w:cstheme="minorHAnsi"/>
          <w:sz w:val="24"/>
          <w:szCs w:val="24"/>
          <w:lang w:val="pt-PT"/>
        </w:rPr>
        <w:t>abordări în dezvoltarea competențelor digitale în construcții, tehnologiile și soluțiile care sprijină digitalizarea, eficiența energetică, folosirea materialelor ultramoderne).</w:t>
      </w:r>
    </w:p>
    <w:p w14:paraId="67BA1A9B" w14:textId="77777777" w:rsidR="00E100A0" w:rsidRPr="00827391" w:rsidRDefault="00E100A0" w:rsidP="00111006">
      <w:pPr>
        <w:pStyle w:val="ListParagraph"/>
        <w:numPr>
          <w:ilvl w:val="0"/>
          <w:numId w:val="5"/>
        </w:numPr>
        <w:spacing w:after="0" w:line="360" w:lineRule="auto"/>
        <w:ind w:left="0" w:firstLine="0"/>
        <w:jc w:val="both"/>
        <w:rPr>
          <w:rFonts w:cstheme="minorHAnsi"/>
          <w:sz w:val="24"/>
          <w:szCs w:val="24"/>
          <w:lang w:val="pt-PT"/>
        </w:rPr>
      </w:pPr>
      <w:r w:rsidRPr="003A4A72">
        <w:rPr>
          <w:rFonts w:cstheme="minorHAnsi"/>
          <w:sz w:val="24"/>
          <w:szCs w:val="24"/>
          <w:lang w:val="pt-PT"/>
        </w:rPr>
        <w:t xml:space="preserve">Valorile prevăzute în bugetul proiectului sunt bine fundamentate, sunt justificate prin documente relevante, sunt corelate cu obiectivele proiectului, activitățile prevăzute, resursele alocate/estimate și cu valorile estimate ale achizițiilor publice.                                                                                                                                                                                                                                                                                                                                                                                                                                                                                                                                                                                                                                                                                                                                                                                                                                                                                                                                                                                                            </w:t>
      </w:r>
      <w:r w:rsidRPr="00827391">
        <w:rPr>
          <w:rFonts w:cstheme="minorHAnsi"/>
          <w:sz w:val="24"/>
          <w:szCs w:val="24"/>
          <w:lang w:val="pt-PT"/>
        </w:rPr>
        <w:t>Documentele care stau la baza fundamentării bugetului eligibil sunt elaborate pe baza unor surse verificabile și țin cont de prevederile ghidului solicitantului  în ceea ce privește încadrarea corectă a tipurilor de cheltuieli.</w:t>
      </w:r>
    </w:p>
    <w:p w14:paraId="699B9129" w14:textId="77777777" w:rsidR="00E100A0" w:rsidRPr="00827391" w:rsidRDefault="00E100A0"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 xml:space="preserve">Valoarea categoriilor de lucrări din devizul pe obiect este fundamentată în proporție de 100% pe baza cantităţilor de lucrări şi a preţurilor acestora (pe baza unor surse verificabile și realiste). </w:t>
      </w:r>
    </w:p>
    <w:p w14:paraId="101CBE78" w14:textId="77777777" w:rsidR="00E100A0" w:rsidRPr="00827391" w:rsidRDefault="00E100A0"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Valorile estimate ale dotărilor/echipamentelor sunt fundamentate în proporție de 100% în baza ofertelor/studiilor de piață etc.</w:t>
      </w:r>
    </w:p>
    <w:p w14:paraId="3C3B3DF9" w14:textId="39C3BCA3" w:rsidR="00E100A0" w:rsidRPr="00827391" w:rsidRDefault="00E100A0" w:rsidP="00111006">
      <w:pPr>
        <w:pStyle w:val="ListParagraph"/>
        <w:spacing w:after="0" w:line="360" w:lineRule="auto"/>
        <w:ind w:left="0"/>
        <w:jc w:val="both"/>
        <w:rPr>
          <w:rFonts w:cstheme="minorHAnsi"/>
          <w:sz w:val="24"/>
          <w:szCs w:val="24"/>
          <w:lang w:val="pt-PT"/>
        </w:rPr>
      </w:pPr>
      <w:r w:rsidRPr="00827391">
        <w:rPr>
          <w:rFonts w:cstheme="minorHAnsi"/>
          <w:sz w:val="24"/>
          <w:szCs w:val="24"/>
          <w:lang w:val="pt-PT"/>
        </w:rPr>
        <w:t>Există corespondenţă între Devizul General aferent investiţiei şi bugetul proiectului.</w:t>
      </w:r>
    </w:p>
    <w:p w14:paraId="033F0FC7" w14:textId="3147BAE3" w:rsidR="00117044" w:rsidRPr="00827391" w:rsidRDefault="00117044" w:rsidP="00117044">
      <w:pPr>
        <w:spacing w:after="0" w:line="360" w:lineRule="auto"/>
        <w:jc w:val="both"/>
        <w:rPr>
          <w:rFonts w:cstheme="minorHAnsi"/>
          <w:sz w:val="24"/>
          <w:szCs w:val="24"/>
          <w:lang w:val="pt-PT"/>
        </w:rPr>
      </w:pPr>
      <w:r w:rsidRPr="00827391">
        <w:rPr>
          <w:rFonts w:cstheme="minorHAnsi"/>
          <w:sz w:val="24"/>
          <w:szCs w:val="24"/>
          <w:lang w:val="pt-PT"/>
        </w:rPr>
        <w:t>Se</w:t>
      </w:r>
      <w:r w:rsidR="00EF62F5" w:rsidRPr="00827391">
        <w:rPr>
          <w:rFonts w:cstheme="minorHAnsi"/>
          <w:sz w:val="24"/>
          <w:szCs w:val="24"/>
          <w:lang w:val="pt-PT"/>
        </w:rPr>
        <w:t xml:space="preserve"> va </w:t>
      </w:r>
      <w:r w:rsidRPr="00827391">
        <w:rPr>
          <w:rFonts w:cstheme="minorHAnsi"/>
          <w:sz w:val="24"/>
          <w:szCs w:val="24"/>
          <w:lang w:val="pt-PT"/>
        </w:rPr>
        <w:t xml:space="preserve"> verific</w:t>
      </w:r>
      <w:r w:rsidR="00EF62F5" w:rsidRPr="00827391">
        <w:rPr>
          <w:rFonts w:cstheme="minorHAnsi"/>
          <w:sz w:val="24"/>
          <w:szCs w:val="24"/>
          <w:lang w:val="pt-PT"/>
        </w:rPr>
        <w:t>a</w:t>
      </w:r>
      <w:r w:rsidRPr="00827391">
        <w:rPr>
          <w:rFonts w:cstheme="minorHAnsi"/>
          <w:sz w:val="24"/>
          <w:szCs w:val="24"/>
          <w:lang w:val="pt-PT"/>
        </w:rPr>
        <w:t xml:space="preserve">  incadrarea cheltuielilor, pragurile cheltuielilor, corelarea </w:t>
      </w:r>
      <w:r w:rsidR="005E7FA0" w:rsidRPr="00827391">
        <w:rPr>
          <w:rFonts w:cstheme="minorHAnsi"/>
          <w:sz w:val="24"/>
          <w:szCs w:val="24"/>
          <w:lang w:val="pt-PT"/>
        </w:rPr>
        <w:t>î</w:t>
      </w:r>
      <w:r w:rsidRPr="00827391">
        <w:rPr>
          <w:rFonts w:cstheme="minorHAnsi"/>
          <w:sz w:val="24"/>
          <w:szCs w:val="24"/>
          <w:lang w:val="pt-PT"/>
        </w:rPr>
        <w:t>ntre documente,  corectitudinea estimarii costurilor.</w:t>
      </w:r>
    </w:p>
    <w:p w14:paraId="3029FC06" w14:textId="77777777" w:rsidR="00820001" w:rsidRPr="00827391" w:rsidRDefault="00820001" w:rsidP="00117044">
      <w:pPr>
        <w:spacing w:after="0" w:line="360" w:lineRule="auto"/>
        <w:jc w:val="both"/>
        <w:rPr>
          <w:rFonts w:cstheme="minorHAnsi"/>
          <w:sz w:val="24"/>
          <w:szCs w:val="24"/>
          <w:lang w:val="pt-PT"/>
        </w:rPr>
      </w:pPr>
    </w:p>
    <w:p w14:paraId="7FAA58A8" w14:textId="1D2051D3" w:rsidR="00E100A0" w:rsidRPr="00827391" w:rsidRDefault="00E100A0" w:rsidP="00D56BC6">
      <w:pPr>
        <w:pStyle w:val="ListParagraph"/>
        <w:spacing w:after="0" w:line="360" w:lineRule="auto"/>
        <w:ind w:left="0"/>
        <w:jc w:val="both"/>
        <w:rPr>
          <w:rFonts w:cstheme="minorHAnsi"/>
          <w:sz w:val="24"/>
          <w:szCs w:val="24"/>
          <w:lang w:val="pt-PT"/>
        </w:rPr>
      </w:pPr>
      <w:r w:rsidRPr="00827391">
        <w:rPr>
          <w:rFonts w:cstheme="minorHAnsi"/>
          <w:b/>
          <w:bCs/>
          <w:sz w:val="24"/>
          <w:szCs w:val="24"/>
          <w:lang w:val="pt-PT"/>
        </w:rPr>
        <w:lastRenderedPageBreak/>
        <w:t>4. Respectarea principiilor privind egalitatea de şanse, de gen, nediscriminarea, accesibilitatea și dezvoltarea durabilă</w:t>
      </w:r>
      <w:r w:rsidR="00636A12" w:rsidRPr="00827391">
        <w:rPr>
          <w:rFonts w:cstheme="minorHAnsi"/>
          <w:sz w:val="24"/>
          <w:szCs w:val="24"/>
          <w:lang w:val="pt-PT"/>
        </w:rPr>
        <w:t xml:space="preserve">  ( punctaj  obtinut prin insumarea  punctajelor acordate la subcriteriile 4.1 si 4.2)</w:t>
      </w:r>
    </w:p>
    <w:p w14:paraId="583178E5" w14:textId="20E9FF8F" w:rsidR="00C037B6" w:rsidRPr="00827391" w:rsidRDefault="00C136D3" w:rsidP="005F24C4">
      <w:pPr>
        <w:spacing w:after="0" w:line="360" w:lineRule="auto"/>
        <w:ind w:left="66"/>
        <w:jc w:val="both"/>
        <w:rPr>
          <w:rFonts w:cstheme="minorHAnsi"/>
          <w:sz w:val="24"/>
          <w:szCs w:val="24"/>
          <w:lang w:val="pt-PT"/>
        </w:rPr>
      </w:pPr>
      <w:r w:rsidRPr="00827391">
        <w:rPr>
          <w:rFonts w:cstheme="minorHAnsi"/>
          <w:sz w:val="24"/>
          <w:szCs w:val="24"/>
          <w:lang w:val="pt-PT"/>
        </w:rPr>
        <w:t xml:space="preserve">4.1. </w:t>
      </w:r>
      <w:r w:rsidRPr="00827391">
        <w:rPr>
          <w:rFonts w:cstheme="minorHAnsi"/>
          <w:b/>
          <w:bCs/>
          <w:sz w:val="24"/>
          <w:szCs w:val="24"/>
          <w:lang w:val="pt-PT"/>
        </w:rPr>
        <w:t>Egalitate de șanse, nediscriminare</w:t>
      </w:r>
    </w:p>
    <w:p w14:paraId="01B0C5CF" w14:textId="2E038B34" w:rsidR="00E8587E" w:rsidRPr="00827391" w:rsidRDefault="00E8587E" w:rsidP="005F24C4">
      <w:pPr>
        <w:spacing w:after="0" w:line="360" w:lineRule="auto"/>
        <w:ind w:left="66"/>
        <w:jc w:val="both"/>
        <w:rPr>
          <w:rFonts w:cstheme="minorHAnsi"/>
          <w:sz w:val="24"/>
          <w:szCs w:val="24"/>
          <w:lang w:val="pt-PT"/>
        </w:rPr>
      </w:pPr>
      <w:r w:rsidRPr="00827391">
        <w:rPr>
          <w:rFonts w:cstheme="minorHAnsi"/>
          <w:sz w:val="24"/>
          <w:szCs w:val="24"/>
          <w:lang w:val="pt-PT"/>
        </w:rPr>
        <w:t xml:space="preserve">În cadrul acestui </w:t>
      </w:r>
      <w:r w:rsidR="00636A12" w:rsidRPr="00827391">
        <w:rPr>
          <w:rFonts w:cstheme="minorHAnsi"/>
          <w:sz w:val="24"/>
          <w:szCs w:val="24"/>
          <w:lang w:val="pt-PT"/>
        </w:rPr>
        <w:t>sub</w:t>
      </w:r>
      <w:r w:rsidRPr="00827391">
        <w:rPr>
          <w:rFonts w:cstheme="minorHAnsi"/>
          <w:sz w:val="24"/>
          <w:szCs w:val="24"/>
          <w:lang w:val="pt-PT"/>
        </w:rPr>
        <w:t>criteriu nu vor fi punctate măsurile de conformare cu obligațiile legale ale solicitantului, ci doar acele măsuri suplimentare față de cerințele minime legale.</w:t>
      </w:r>
    </w:p>
    <w:p w14:paraId="06ABA6F5" w14:textId="77777777" w:rsidR="0030750A" w:rsidRPr="00827391" w:rsidRDefault="00C136D3" w:rsidP="0030750A">
      <w:pPr>
        <w:spacing w:after="0" w:line="360" w:lineRule="auto"/>
        <w:ind w:left="66"/>
        <w:jc w:val="both"/>
        <w:rPr>
          <w:rFonts w:cstheme="minorHAnsi"/>
          <w:sz w:val="24"/>
          <w:szCs w:val="24"/>
          <w:lang w:val="pt-PT"/>
        </w:rPr>
      </w:pPr>
      <w:r w:rsidRPr="00827391">
        <w:rPr>
          <w:rFonts w:cstheme="minorHAnsi"/>
          <w:sz w:val="24"/>
          <w:szCs w:val="24"/>
          <w:lang w:val="pt-PT"/>
        </w:rPr>
        <w:t xml:space="preserve">4.2. </w:t>
      </w:r>
      <w:r w:rsidRPr="00827391">
        <w:rPr>
          <w:rFonts w:cstheme="minorHAnsi"/>
          <w:b/>
          <w:bCs/>
          <w:sz w:val="24"/>
          <w:szCs w:val="24"/>
          <w:lang w:val="pt-PT"/>
        </w:rPr>
        <w:t>Dezvoltarea durabilă</w:t>
      </w:r>
    </w:p>
    <w:p w14:paraId="28618529" w14:textId="6D919FC8" w:rsidR="0030750A" w:rsidRPr="00827391" w:rsidRDefault="0030750A" w:rsidP="0030750A">
      <w:pPr>
        <w:spacing w:after="0" w:line="360" w:lineRule="auto"/>
        <w:ind w:left="66"/>
        <w:jc w:val="both"/>
        <w:rPr>
          <w:rFonts w:cstheme="minorHAnsi"/>
          <w:sz w:val="24"/>
          <w:szCs w:val="24"/>
          <w:lang w:val="pt-PT"/>
        </w:rPr>
      </w:pPr>
      <w:r w:rsidRPr="00827391">
        <w:rPr>
          <w:rFonts w:cstheme="minorHAnsi"/>
          <w:sz w:val="24"/>
          <w:szCs w:val="24"/>
          <w:lang w:val="pt-PT"/>
        </w:rPr>
        <w:t xml:space="preserve"> Punctajul pentru acest subcriteriu va fi acordat prin insumarea punctajului acordat la punctele a) si b)</w:t>
      </w:r>
    </w:p>
    <w:p w14:paraId="2A3FB439" w14:textId="744CF5B1" w:rsidR="00533E03" w:rsidRPr="00827391" w:rsidRDefault="0030750A" w:rsidP="005F24C4">
      <w:pPr>
        <w:spacing w:after="0" w:line="360" w:lineRule="auto"/>
        <w:ind w:left="66"/>
        <w:jc w:val="both"/>
        <w:rPr>
          <w:rFonts w:cstheme="minorHAnsi"/>
          <w:sz w:val="24"/>
          <w:szCs w:val="24"/>
          <w:lang w:val="pt-PT"/>
        </w:rPr>
      </w:pPr>
      <w:r w:rsidRPr="00827391">
        <w:rPr>
          <w:rFonts w:cstheme="minorHAnsi"/>
          <w:sz w:val="24"/>
          <w:szCs w:val="24"/>
          <w:lang w:val="pt-PT"/>
        </w:rPr>
        <w:t>a)</w:t>
      </w:r>
      <w:r w:rsidR="00533E03" w:rsidRPr="00827391">
        <w:rPr>
          <w:rFonts w:cstheme="minorHAnsi"/>
          <w:sz w:val="24"/>
          <w:szCs w:val="24"/>
          <w:lang w:val="pt-PT"/>
        </w:rPr>
        <w:t xml:space="preserve"> nu vor fi punctate măsurile de conformare cu obligațiile legale ale solicitantului, ci doar acele măsuri suplimentare față de cerințele minime legale.</w:t>
      </w:r>
    </w:p>
    <w:p w14:paraId="40DBF712" w14:textId="42BB90E3" w:rsidR="0030750A" w:rsidRPr="00827391" w:rsidRDefault="0030750A" w:rsidP="005F24C4">
      <w:pPr>
        <w:spacing w:after="0" w:line="360" w:lineRule="auto"/>
        <w:ind w:left="66"/>
        <w:jc w:val="both"/>
        <w:rPr>
          <w:rFonts w:cstheme="minorHAnsi"/>
          <w:sz w:val="24"/>
          <w:szCs w:val="24"/>
          <w:lang w:val="pt-PT"/>
        </w:rPr>
      </w:pPr>
      <w:r w:rsidRPr="00827391">
        <w:rPr>
          <w:rFonts w:cstheme="minorHAnsi"/>
          <w:sz w:val="24"/>
          <w:szCs w:val="24"/>
          <w:lang w:val="pt-PT"/>
        </w:rPr>
        <w:t>b) se va acorda punctaj daca proiectul prevede instalarea unor sisteme alternative de producere a energiei din surse regenerabile de energie.</w:t>
      </w:r>
    </w:p>
    <w:p w14:paraId="4A02D65B" w14:textId="77777777" w:rsidR="00820001" w:rsidRPr="00827391" w:rsidRDefault="00820001" w:rsidP="005F24C4">
      <w:pPr>
        <w:spacing w:after="0" w:line="360" w:lineRule="auto"/>
        <w:ind w:left="66"/>
        <w:jc w:val="both"/>
        <w:rPr>
          <w:rFonts w:cstheme="minorHAnsi"/>
          <w:sz w:val="24"/>
          <w:szCs w:val="24"/>
          <w:lang w:val="pt-PT"/>
        </w:rPr>
      </w:pPr>
    </w:p>
    <w:p w14:paraId="0DA18CDA" w14:textId="202C0E30" w:rsidR="00C136D3" w:rsidRPr="00827391" w:rsidRDefault="00C136D3" w:rsidP="005F24C4">
      <w:pPr>
        <w:spacing w:after="0" w:line="360" w:lineRule="auto"/>
        <w:ind w:left="66"/>
        <w:jc w:val="both"/>
        <w:rPr>
          <w:rFonts w:cstheme="minorHAnsi"/>
          <w:b/>
          <w:bCs/>
          <w:sz w:val="24"/>
          <w:szCs w:val="24"/>
          <w:lang w:val="pt-PT"/>
        </w:rPr>
      </w:pPr>
      <w:r w:rsidRPr="00827391">
        <w:rPr>
          <w:rFonts w:cstheme="minorHAnsi"/>
          <w:b/>
          <w:bCs/>
          <w:sz w:val="24"/>
          <w:szCs w:val="24"/>
          <w:lang w:val="pt-PT"/>
        </w:rPr>
        <w:t xml:space="preserve">5. Contribuția proiectului la neutralitatea climatică </w:t>
      </w:r>
    </w:p>
    <w:p w14:paraId="0BAF789C" w14:textId="77777777"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Documente verificate:</w:t>
      </w:r>
    </w:p>
    <w:p w14:paraId="65B2ABC5" w14:textId="20C7966B" w:rsidR="00EF62F5" w:rsidRPr="00ED0C64" w:rsidRDefault="00EF62F5"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1274A020" w14:textId="04950E16" w:rsidR="00EF62F5" w:rsidRPr="00ED0C64" w:rsidRDefault="00EF62F5"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de </w:t>
      </w:r>
      <w:proofErr w:type="spellStart"/>
      <w:r w:rsidRPr="00ED0C64">
        <w:rPr>
          <w:rFonts w:cstheme="minorHAnsi"/>
          <w:sz w:val="24"/>
          <w:szCs w:val="24"/>
        </w:rPr>
        <w:t>imunizare</w:t>
      </w:r>
      <w:proofErr w:type="spellEnd"/>
      <w:r w:rsidRPr="00ED0C64">
        <w:rPr>
          <w:rFonts w:cstheme="minorHAnsi"/>
          <w:sz w:val="24"/>
          <w:szCs w:val="24"/>
        </w:rPr>
        <w:t xml:space="preserve">, </w:t>
      </w:r>
    </w:p>
    <w:p w14:paraId="03FCB755" w14:textId="30C16985" w:rsidR="00EF62F5" w:rsidRPr="00ED0C64" w:rsidRDefault="00EF62F5"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PT</w:t>
      </w:r>
    </w:p>
    <w:p w14:paraId="093274B3" w14:textId="693F6861" w:rsidR="005E7FA0" w:rsidRPr="00ED0C64" w:rsidRDefault="005E7FA0" w:rsidP="00EF62F5">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Planul</w:t>
      </w:r>
      <w:proofErr w:type="spellEnd"/>
      <w:r w:rsidRPr="00ED0C64">
        <w:rPr>
          <w:rFonts w:cstheme="minorHAnsi"/>
          <w:sz w:val="24"/>
          <w:szCs w:val="24"/>
        </w:rPr>
        <w:t xml:space="preserve"> de </w:t>
      </w:r>
      <w:proofErr w:type="spellStart"/>
      <w:r w:rsidRPr="00ED0C64">
        <w:rPr>
          <w:rFonts w:cstheme="minorHAnsi"/>
          <w:sz w:val="24"/>
          <w:szCs w:val="24"/>
        </w:rPr>
        <w:t>reutilizare</w:t>
      </w:r>
      <w:proofErr w:type="spellEnd"/>
    </w:p>
    <w:p w14:paraId="1111EEE1" w14:textId="40EEB1E9"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Se verifică</w:t>
      </w:r>
      <w:r w:rsidR="005E7FA0" w:rsidRPr="00827391">
        <w:rPr>
          <w:rFonts w:cstheme="minorHAnsi"/>
          <w:sz w:val="24"/>
          <w:szCs w:val="24"/>
          <w:lang w:val="pt-PT"/>
        </w:rPr>
        <w:t xml:space="preserve"> </w:t>
      </w:r>
      <w:r w:rsidRPr="00827391">
        <w:rPr>
          <w:rFonts w:cstheme="minorHAnsi"/>
          <w:sz w:val="24"/>
          <w:szCs w:val="24"/>
          <w:lang w:val="pt-PT"/>
        </w:rPr>
        <w:t xml:space="preserve">procentul reducerii emisiilor de echivalent CO2 în aria de studiu a proiectului, fără a genera o creștere a acestor emisii în afara ariei de </w:t>
      </w:r>
      <w:r w:rsidR="005E7FA0" w:rsidRPr="00827391">
        <w:rPr>
          <w:rFonts w:cstheme="minorHAnsi"/>
          <w:sz w:val="24"/>
          <w:szCs w:val="24"/>
          <w:lang w:val="pt-PT"/>
        </w:rPr>
        <w:t>studiu.</w:t>
      </w:r>
    </w:p>
    <w:p w14:paraId="7805EDA6" w14:textId="77777777"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În funcție de valoarea procentului reducerii emisiilor de echivalent CO2 în aria de studiu a proiectului, fără a genera o creștere a acestor emisii în afara ariei de studiu, evaluatorii vor bifa opțiunea corespunzătoare încadrării acestei valori.</w:t>
      </w:r>
    </w:p>
    <w:p w14:paraId="5477C5C5" w14:textId="167AF730" w:rsidR="00EF62F5" w:rsidRPr="00827391" w:rsidRDefault="00EF62F5" w:rsidP="00EF62F5">
      <w:pPr>
        <w:spacing w:after="0" w:line="360" w:lineRule="auto"/>
        <w:ind w:left="66"/>
        <w:jc w:val="both"/>
        <w:rPr>
          <w:rFonts w:cstheme="minorHAnsi"/>
          <w:sz w:val="24"/>
          <w:szCs w:val="24"/>
          <w:lang w:val="pt-PT"/>
        </w:rPr>
      </w:pPr>
      <w:r w:rsidRPr="00827391">
        <w:rPr>
          <w:rFonts w:cstheme="minorHAnsi"/>
          <w:sz w:val="24"/>
          <w:szCs w:val="24"/>
          <w:lang w:val="pt-PT"/>
        </w:rPr>
        <w:t>Pentru acest criteriu se poate alege o singură opțiune.</w:t>
      </w:r>
    </w:p>
    <w:p w14:paraId="400C9FA0" w14:textId="77777777" w:rsidR="00820001" w:rsidRDefault="00820001" w:rsidP="00EF62F5">
      <w:pPr>
        <w:spacing w:after="0" w:line="360" w:lineRule="auto"/>
        <w:ind w:left="66"/>
        <w:jc w:val="both"/>
        <w:rPr>
          <w:rFonts w:cstheme="minorHAnsi"/>
          <w:sz w:val="24"/>
          <w:szCs w:val="24"/>
          <w:lang w:val="pt-PT"/>
        </w:rPr>
      </w:pPr>
    </w:p>
    <w:p w14:paraId="5502B8E6" w14:textId="77777777" w:rsidR="008A30FC" w:rsidRPr="00827391" w:rsidRDefault="008A30FC" w:rsidP="00EF62F5">
      <w:pPr>
        <w:spacing w:after="0" w:line="360" w:lineRule="auto"/>
        <w:ind w:left="66"/>
        <w:jc w:val="both"/>
        <w:rPr>
          <w:rFonts w:cstheme="minorHAnsi"/>
          <w:sz w:val="24"/>
          <w:szCs w:val="24"/>
          <w:lang w:val="pt-PT"/>
        </w:rPr>
      </w:pPr>
    </w:p>
    <w:p w14:paraId="7F34FFA8" w14:textId="77777777" w:rsidR="00C136D3" w:rsidRPr="00827391" w:rsidRDefault="00C136D3" w:rsidP="005F24C4">
      <w:pPr>
        <w:spacing w:after="0" w:line="360" w:lineRule="auto"/>
        <w:ind w:left="66"/>
        <w:jc w:val="both"/>
        <w:rPr>
          <w:rFonts w:cstheme="minorHAnsi"/>
          <w:b/>
          <w:bCs/>
          <w:sz w:val="24"/>
          <w:szCs w:val="24"/>
          <w:lang w:val="pt-PT"/>
        </w:rPr>
      </w:pPr>
      <w:r w:rsidRPr="00827391">
        <w:rPr>
          <w:rFonts w:cstheme="minorHAnsi"/>
          <w:b/>
          <w:bCs/>
          <w:sz w:val="24"/>
          <w:szCs w:val="24"/>
          <w:lang w:val="pt-PT"/>
        </w:rPr>
        <w:lastRenderedPageBreak/>
        <w:t>6. Contribuția proiectului la reziliența în fața schimbărilor climatice ( se va alege una din ipoteze)</w:t>
      </w:r>
    </w:p>
    <w:p w14:paraId="62894688" w14:textId="3F54892D" w:rsidR="005E7FA0" w:rsidRPr="00ED0C64" w:rsidRDefault="00D56BC6" w:rsidP="005E7FA0">
      <w:pPr>
        <w:spacing w:after="0" w:line="360" w:lineRule="auto"/>
        <w:ind w:left="-218"/>
        <w:jc w:val="both"/>
        <w:rPr>
          <w:rFonts w:cstheme="minorHAnsi"/>
          <w:sz w:val="24"/>
          <w:szCs w:val="24"/>
        </w:rPr>
      </w:pPr>
      <w:r w:rsidRPr="00827391">
        <w:rPr>
          <w:rFonts w:cstheme="minorHAnsi"/>
          <w:sz w:val="24"/>
          <w:szCs w:val="24"/>
          <w:lang w:val="pt-PT"/>
        </w:rPr>
        <w:t xml:space="preserve">   </w:t>
      </w:r>
      <w:r w:rsidR="00820001" w:rsidRPr="00827391">
        <w:rPr>
          <w:rFonts w:cstheme="minorHAnsi"/>
          <w:sz w:val="24"/>
          <w:szCs w:val="24"/>
          <w:lang w:val="pt-PT"/>
        </w:rPr>
        <w:t xml:space="preserve"> </w:t>
      </w:r>
      <w:r w:rsidRPr="00827391">
        <w:rPr>
          <w:rFonts w:cstheme="minorHAnsi"/>
          <w:sz w:val="24"/>
          <w:szCs w:val="24"/>
          <w:lang w:val="pt-PT"/>
        </w:rPr>
        <w:t xml:space="preserve"> </w:t>
      </w:r>
      <w:proofErr w:type="spellStart"/>
      <w:r w:rsidR="005E7FA0" w:rsidRPr="00ED0C64">
        <w:rPr>
          <w:rFonts w:cstheme="minorHAnsi"/>
          <w:sz w:val="24"/>
          <w:szCs w:val="24"/>
        </w:rPr>
        <w:t>Documente</w:t>
      </w:r>
      <w:proofErr w:type="spellEnd"/>
      <w:r w:rsidR="005E7FA0" w:rsidRPr="00ED0C64">
        <w:rPr>
          <w:rFonts w:cstheme="minorHAnsi"/>
          <w:sz w:val="24"/>
          <w:szCs w:val="24"/>
        </w:rPr>
        <w:t xml:space="preserve"> </w:t>
      </w:r>
      <w:proofErr w:type="spellStart"/>
      <w:r w:rsidR="005E7FA0" w:rsidRPr="00ED0C64">
        <w:rPr>
          <w:rFonts w:cstheme="minorHAnsi"/>
          <w:sz w:val="24"/>
          <w:szCs w:val="24"/>
        </w:rPr>
        <w:t>verificate</w:t>
      </w:r>
      <w:proofErr w:type="spellEnd"/>
      <w:r w:rsidR="005E7FA0" w:rsidRPr="00ED0C64">
        <w:rPr>
          <w:rFonts w:cstheme="minorHAnsi"/>
          <w:sz w:val="24"/>
          <w:szCs w:val="24"/>
        </w:rPr>
        <w:t>:</w:t>
      </w:r>
    </w:p>
    <w:p w14:paraId="23043CBE" w14:textId="7887A672" w:rsidR="005E7FA0" w:rsidRPr="00ED0C64" w:rsidRDefault="005E7FA0" w:rsidP="005E7FA0">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749AFB7E" w14:textId="4BE45764" w:rsidR="005E7FA0" w:rsidRPr="00ED0C64" w:rsidRDefault="005E7FA0" w:rsidP="005E7FA0">
      <w:pPr>
        <w:pStyle w:val="ListParagraph"/>
        <w:numPr>
          <w:ilvl w:val="0"/>
          <w:numId w:val="2"/>
        </w:numPr>
        <w:spacing w:after="0" w:line="360" w:lineRule="auto"/>
        <w:jc w:val="both"/>
        <w:rPr>
          <w:rFonts w:cstheme="minorHAnsi"/>
          <w:sz w:val="24"/>
          <w:szCs w:val="24"/>
        </w:rPr>
      </w:pPr>
      <w:r w:rsidRPr="00ED0C64">
        <w:rPr>
          <w:rFonts w:cstheme="minorHAnsi"/>
          <w:sz w:val="24"/>
          <w:szCs w:val="24"/>
        </w:rPr>
        <w:t xml:space="preserve"> </w:t>
      </w:r>
      <w:proofErr w:type="spellStart"/>
      <w:r w:rsidRPr="00ED0C64">
        <w:rPr>
          <w:rFonts w:cstheme="minorHAnsi"/>
          <w:sz w:val="24"/>
          <w:szCs w:val="24"/>
        </w:rPr>
        <w:t>Documentația</w:t>
      </w:r>
      <w:proofErr w:type="spellEnd"/>
      <w:r w:rsidRPr="00ED0C64">
        <w:rPr>
          <w:rFonts w:cstheme="minorHAnsi"/>
          <w:sz w:val="24"/>
          <w:szCs w:val="24"/>
        </w:rPr>
        <w:t xml:space="preserve"> de </w:t>
      </w:r>
      <w:proofErr w:type="spellStart"/>
      <w:r w:rsidRPr="00ED0C64">
        <w:rPr>
          <w:rFonts w:cstheme="minorHAnsi"/>
          <w:sz w:val="24"/>
          <w:szCs w:val="24"/>
        </w:rPr>
        <w:t>imunizare</w:t>
      </w:r>
      <w:proofErr w:type="spellEnd"/>
      <w:r w:rsidRPr="00ED0C64">
        <w:rPr>
          <w:rFonts w:cstheme="minorHAnsi"/>
          <w:sz w:val="24"/>
          <w:szCs w:val="24"/>
        </w:rPr>
        <w:t xml:space="preserve">, </w:t>
      </w:r>
    </w:p>
    <w:p w14:paraId="78AF12FF" w14:textId="1309252B" w:rsidR="005E7FA0" w:rsidRPr="00ED0C64" w:rsidRDefault="005E7FA0" w:rsidP="005E7FA0">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Planul</w:t>
      </w:r>
      <w:proofErr w:type="spellEnd"/>
      <w:r w:rsidRPr="00ED0C64">
        <w:rPr>
          <w:rFonts w:cstheme="minorHAnsi"/>
          <w:sz w:val="24"/>
          <w:szCs w:val="24"/>
        </w:rPr>
        <w:t xml:space="preserve"> de </w:t>
      </w:r>
      <w:proofErr w:type="spellStart"/>
      <w:r w:rsidRPr="00ED0C64">
        <w:rPr>
          <w:rFonts w:cstheme="minorHAnsi"/>
          <w:sz w:val="24"/>
          <w:szCs w:val="24"/>
        </w:rPr>
        <w:t>reutilizare</w:t>
      </w:r>
      <w:proofErr w:type="spellEnd"/>
      <w:r w:rsidRPr="00ED0C64">
        <w:rPr>
          <w:rFonts w:cstheme="minorHAnsi"/>
          <w:sz w:val="24"/>
          <w:szCs w:val="24"/>
        </w:rPr>
        <w:t xml:space="preserve"> </w:t>
      </w:r>
    </w:p>
    <w:p w14:paraId="6F78B526" w14:textId="2288F128" w:rsidR="005E7FA0" w:rsidRPr="00ED0C64" w:rsidRDefault="005E7FA0" w:rsidP="005E7FA0">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PT</w:t>
      </w:r>
    </w:p>
    <w:p w14:paraId="56BDCE59" w14:textId="3BF2A4C6" w:rsidR="005E7FA0" w:rsidRPr="00ED0C64" w:rsidRDefault="005E7FA0" w:rsidP="00D56BC6">
      <w:pPr>
        <w:spacing w:after="0" w:line="360" w:lineRule="auto"/>
        <w:jc w:val="both"/>
        <w:rPr>
          <w:rFonts w:cstheme="minorHAnsi"/>
          <w:sz w:val="24"/>
          <w:szCs w:val="24"/>
        </w:rPr>
      </w:pP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funcție</w:t>
      </w:r>
      <w:proofErr w:type="spellEnd"/>
      <w:r w:rsidRPr="00ED0C64">
        <w:rPr>
          <w:rFonts w:cstheme="minorHAnsi"/>
          <w:sz w:val="24"/>
          <w:szCs w:val="24"/>
        </w:rPr>
        <w:t xml:space="preserve"> de </w:t>
      </w:r>
      <w:proofErr w:type="spellStart"/>
      <w:r w:rsidRPr="00ED0C64">
        <w:rPr>
          <w:rFonts w:cstheme="minorHAnsi"/>
          <w:sz w:val="24"/>
          <w:szCs w:val="24"/>
        </w:rPr>
        <w:t>capacitatea</w:t>
      </w:r>
      <w:proofErr w:type="spellEnd"/>
      <w:r w:rsidRPr="00ED0C64">
        <w:rPr>
          <w:rFonts w:cstheme="minorHAnsi"/>
          <w:sz w:val="24"/>
          <w:szCs w:val="24"/>
        </w:rPr>
        <w:t xml:space="preserve"> de </w:t>
      </w:r>
      <w:proofErr w:type="spellStart"/>
      <w:r w:rsidRPr="00ED0C64">
        <w:rPr>
          <w:rFonts w:cstheme="minorHAnsi"/>
          <w:sz w:val="24"/>
          <w:szCs w:val="24"/>
        </w:rPr>
        <w:t>adaptare</w:t>
      </w:r>
      <w:proofErr w:type="spellEnd"/>
      <w:r w:rsidRPr="00ED0C64">
        <w:rPr>
          <w:rFonts w:cstheme="minorHAnsi"/>
          <w:sz w:val="24"/>
          <w:szCs w:val="24"/>
        </w:rPr>
        <w:t xml:space="preserve"> a </w:t>
      </w:r>
      <w:proofErr w:type="spellStart"/>
      <w:r w:rsidRPr="00ED0C64">
        <w:rPr>
          <w:rFonts w:cstheme="minorHAnsi"/>
          <w:sz w:val="24"/>
          <w:szCs w:val="24"/>
        </w:rPr>
        <w:t>proiectului</w:t>
      </w:r>
      <w:proofErr w:type="spell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fața</w:t>
      </w:r>
      <w:proofErr w:type="spellEnd"/>
      <w:r w:rsidRPr="00ED0C64">
        <w:rPr>
          <w:rFonts w:cstheme="minorHAnsi"/>
          <w:sz w:val="24"/>
          <w:szCs w:val="24"/>
        </w:rPr>
        <w:t xml:space="preserve"> </w:t>
      </w:r>
      <w:proofErr w:type="spellStart"/>
      <w:r w:rsidRPr="00ED0C64">
        <w:rPr>
          <w:rFonts w:cstheme="minorHAnsi"/>
          <w:sz w:val="24"/>
          <w:szCs w:val="24"/>
        </w:rPr>
        <w:t>schimbărilor</w:t>
      </w:r>
      <w:proofErr w:type="spellEnd"/>
      <w:r w:rsidRPr="00ED0C64">
        <w:rPr>
          <w:rFonts w:cstheme="minorHAnsi"/>
          <w:sz w:val="24"/>
          <w:szCs w:val="24"/>
        </w:rPr>
        <w:t xml:space="preserve"> </w:t>
      </w:r>
      <w:proofErr w:type="spellStart"/>
      <w:proofErr w:type="gramStart"/>
      <w:r w:rsidRPr="00ED0C64">
        <w:rPr>
          <w:rFonts w:cstheme="minorHAnsi"/>
          <w:sz w:val="24"/>
          <w:szCs w:val="24"/>
        </w:rPr>
        <w:t>climatice</w:t>
      </w:r>
      <w:proofErr w:type="spellEnd"/>
      <w:r w:rsidR="00EA7D68" w:rsidRPr="00ED0C64">
        <w:rPr>
          <w:rFonts w:cstheme="minorHAnsi"/>
          <w:sz w:val="24"/>
          <w:szCs w:val="24"/>
        </w:rPr>
        <w:t xml:space="preserve"> </w:t>
      </w:r>
      <w:r w:rsidRPr="00ED0C64">
        <w:rPr>
          <w:rFonts w:cstheme="minorHAnsi"/>
          <w:sz w:val="24"/>
          <w:szCs w:val="24"/>
        </w:rPr>
        <w:t xml:space="preserve"> </w:t>
      </w:r>
      <w:proofErr w:type="spellStart"/>
      <w:r w:rsidRPr="00ED0C64">
        <w:rPr>
          <w:rFonts w:cstheme="minorHAnsi"/>
          <w:sz w:val="24"/>
          <w:szCs w:val="24"/>
        </w:rPr>
        <w:t>menționată</w:t>
      </w:r>
      <w:proofErr w:type="spellEnd"/>
      <w:proofErr w:type="gram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documentația</w:t>
      </w:r>
      <w:proofErr w:type="spellEnd"/>
      <w:r w:rsidRPr="00ED0C64">
        <w:rPr>
          <w:rFonts w:cstheme="minorHAnsi"/>
          <w:sz w:val="24"/>
          <w:szCs w:val="24"/>
        </w:rPr>
        <w:t xml:space="preserve"> de </w:t>
      </w:r>
      <w:proofErr w:type="spellStart"/>
      <w:r w:rsidRPr="00ED0C64">
        <w:rPr>
          <w:rFonts w:cstheme="minorHAnsi"/>
          <w:sz w:val="24"/>
          <w:szCs w:val="24"/>
        </w:rPr>
        <w:t>imunizare</w:t>
      </w:r>
      <w:proofErr w:type="spellEnd"/>
      <w:r w:rsidRPr="00ED0C64">
        <w:rPr>
          <w:rFonts w:cstheme="minorHAnsi"/>
          <w:sz w:val="24"/>
          <w:szCs w:val="24"/>
        </w:rPr>
        <w:t xml:space="preserve"> </w:t>
      </w:r>
      <w:proofErr w:type="spellStart"/>
      <w:r w:rsidRPr="00ED0C64">
        <w:rPr>
          <w:rFonts w:cstheme="minorHAnsi"/>
          <w:sz w:val="24"/>
          <w:szCs w:val="24"/>
        </w:rPr>
        <w:t>și</w:t>
      </w:r>
      <w:proofErr w:type="spellEnd"/>
      <w:r w:rsidRPr="00ED0C64">
        <w:rPr>
          <w:rFonts w:cstheme="minorHAnsi"/>
          <w:sz w:val="24"/>
          <w:szCs w:val="24"/>
        </w:rPr>
        <w:t xml:space="preserve"> </w:t>
      </w:r>
      <w:proofErr w:type="spellStart"/>
      <w:r w:rsidRPr="00ED0C64">
        <w:rPr>
          <w:rFonts w:cstheme="minorHAnsi"/>
          <w:sz w:val="24"/>
          <w:szCs w:val="24"/>
        </w:rPr>
        <w:t>transpusă</w:t>
      </w:r>
      <w:proofErr w:type="spell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documentația</w:t>
      </w:r>
      <w:proofErr w:type="spellEnd"/>
      <w:r w:rsidRPr="00ED0C64">
        <w:rPr>
          <w:rFonts w:cstheme="minorHAnsi"/>
          <w:sz w:val="24"/>
          <w:szCs w:val="24"/>
        </w:rPr>
        <w:t xml:space="preserve"> </w:t>
      </w:r>
      <w:proofErr w:type="spellStart"/>
      <w:r w:rsidRPr="00ED0C64">
        <w:rPr>
          <w:rFonts w:cstheme="minorHAnsi"/>
          <w:sz w:val="24"/>
          <w:szCs w:val="24"/>
        </w:rPr>
        <w:t>tehnico-economică</w:t>
      </w:r>
      <w:proofErr w:type="spellEnd"/>
      <w:r w:rsidRPr="00ED0C64">
        <w:rPr>
          <w:rFonts w:cstheme="minorHAnsi"/>
          <w:sz w:val="24"/>
          <w:szCs w:val="24"/>
        </w:rPr>
        <w:t xml:space="preserve"> </w:t>
      </w:r>
      <w:proofErr w:type="spellStart"/>
      <w:r w:rsidRPr="00ED0C64">
        <w:rPr>
          <w:rFonts w:cstheme="minorHAnsi"/>
          <w:sz w:val="24"/>
          <w:szCs w:val="24"/>
        </w:rPr>
        <w:t>si</w:t>
      </w:r>
      <w:proofErr w:type="spellEnd"/>
      <w:r w:rsidRPr="00ED0C64">
        <w:rPr>
          <w:rFonts w:cstheme="minorHAnsi"/>
          <w:sz w:val="24"/>
          <w:szCs w:val="24"/>
        </w:rPr>
        <w:t xml:space="preserve"> </w:t>
      </w:r>
      <w:proofErr w:type="spellStart"/>
      <w:r w:rsidRPr="00ED0C64">
        <w:rPr>
          <w:rFonts w:cstheme="minorHAnsi"/>
          <w:sz w:val="24"/>
          <w:szCs w:val="24"/>
        </w:rPr>
        <w:t>în</w:t>
      </w:r>
      <w:proofErr w:type="spellEnd"/>
      <w:r w:rsidRPr="00ED0C64">
        <w:rPr>
          <w:rFonts w:cstheme="minorHAnsi"/>
          <w:sz w:val="24"/>
          <w:szCs w:val="24"/>
        </w:rPr>
        <w:t xml:space="preserve"> </w:t>
      </w:r>
      <w:proofErr w:type="spellStart"/>
      <w:r w:rsidRPr="00ED0C64">
        <w:rPr>
          <w:rFonts w:cstheme="minorHAnsi"/>
          <w:sz w:val="24"/>
          <w:szCs w:val="24"/>
        </w:rPr>
        <w:t>cererea</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r w:rsidR="00EA7D68" w:rsidRPr="00ED0C64">
        <w:rPr>
          <w:rFonts w:cstheme="minorHAnsi"/>
          <w:sz w:val="24"/>
          <w:szCs w:val="24"/>
        </w:rPr>
        <w:t xml:space="preserve">, </w:t>
      </w:r>
      <w:r w:rsidRPr="00ED0C64">
        <w:rPr>
          <w:rFonts w:cstheme="minorHAnsi"/>
          <w:sz w:val="24"/>
          <w:szCs w:val="24"/>
        </w:rPr>
        <w:t xml:space="preserve"> </w:t>
      </w:r>
      <w:proofErr w:type="spellStart"/>
      <w:r w:rsidRPr="00ED0C64">
        <w:rPr>
          <w:rFonts w:cstheme="minorHAnsi"/>
          <w:sz w:val="24"/>
          <w:szCs w:val="24"/>
        </w:rPr>
        <w:t>evaluatorii</w:t>
      </w:r>
      <w:proofErr w:type="spellEnd"/>
      <w:r w:rsidRPr="00ED0C64">
        <w:rPr>
          <w:rFonts w:cstheme="minorHAnsi"/>
          <w:sz w:val="24"/>
          <w:szCs w:val="24"/>
        </w:rPr>
        <w:t xml:space="preserve"> </w:t>
      </w:r>
      <w:proofErr w:type="spellStart"/>
      <w:r w:rsidRPr="00ED0C64">
        <w:rPr>
          <w:rFonts w:cstheme="minorHAnsi"/>
          <w:sz w:val="24"/>
          <w:szCs w:val="24"/>
        </w:rPr>
        <w:t>vor</w:t>
      </w:r>
      <w:proofErr w:type="spellEnd"/>
      <w:r w:rsidRPr="00ED0C64">
        <w:rPr>
          <w:rFonts w:cstheme="minorHAnsi"/>
          <w:sz w:val="24"/>
          <w:szCs w:val="24"/>
        </w:rPr>
        <w:t xml:space="preserve"> </w:t>
      </w:r>
      <w:proofErr w:type="spellStart"/>
      <w:r w:rsidRPr="00ED0C64">
        <w:rPr>
          <w:rFonts w:cstheme="minorHAnsi"/>
          <w:sz w:val="24"/>
          <w:szCs w:val="24"/>
        </w:rPr>
        <w:t>bifa</w:t>
      </w:r>
      <w:proofErr w:type="spellEnd"/>
      <w:r w:rsidRPr="00ED0C64">
        <w:rPr>
          <w:rFonts w:cstheme="minorHAnsi"/>
          <w:sz w:val="24"/>
          <w:szCs w:val="24"/>
        </w:rPr>
        <w:t xml:space="preserve"> </w:t>
      </w:r>
      <w:proofErr w:type="spellStart"/>
      <w:r w:rsidRPr="00ED0C64">
        <w:rPr>
          <w:rFonts w:cstheme="minorHAnsi"/>
          <w:sz w:val="24"/>
          <w:szCs w:val="24"/>
        </w:rPr>
        <w:t>opțiunea</w:t>
      </w:r>
      <w:proofErr w:type="spellEnd"/>
      <w:r w:rsidRPr="00ED0C64">
        <w:rPr>
          <w:rFonts w:cstheme="minorHAnsi"/>
          <w:sz w:val="24"/>
          <w:szCs w:val="24"/>
        </w:rPr>
        <w:t xml:space="preserve"> </w:t>
      </w:r>
      <w:proofErr w:type="spellStart"/>
      <w:r w:rsidRPr="00ED0C64">
        <w:rPr>
          <w:rFonts w:cstheme="minorHAnsi"/>
          <w:sz w:val="24"/>
          <w:szCs w:val="24"/>
        </w:rPr>
        <w:t>corespunzătoare</w:t>
      </w:r>
      <w:proofErr w:type="spellEnd"/>
      <w:r w:rsidRPr="00ED0C64">
        <w:rPr>
          <w:rFonts w:cstheme="minorHAnsi"/>
          <w:sz w:val="24"/>
          <w:szCs w:val="24"/>
        </w:rPr>
        <w:t>.</w:t>
      </w:r>
    </w:p>
    <w:p w14:paraId="4AA20C2A" w14:textId="77777777" w:rsidR="005E7FA0" w:rsidRPr="00827391" w:rsidRDefault="005E7FA0" w:rsidP="005E7FA0">
      <w:pPr>
        <w:rPr>
          <w:rFonts w:cstheme="minorHAnsi"/>
          <w:sz w:val="24"/>
          <w:szCs w:val="24"/>
          <w:lang w:val="pt-PT"/>
        </w:rPr>
      </w:pPr>
      <w:r w:rsidRPr="00827391">
        <w:rPr>
          <w:rFonts w:cstheme="minorHAnsi"/>
          <w:sz w:val="24"/>
          <w:szCs w:val="24"/>
          <w:lang w:val="pt-PT"/>
        </w:rPr>
        <w:t>Pentru acest criteriu se poate alege o singură opțiune.</w:t>
      </w:r>
    </w:p>
    <w:p w14:paraId="0F4859BB" w14:textId="77777777" w:rsidR="005E7FA0" w:rsidRPr="00827391" w:rsidRDefault="005E7FA0" w:rsidP="005E7FA0">
      <w:pPr>
        <w:spacing w:after="0" w:line="360" w:lineRule="auto"/>
        <w:ind w:left="-218"/>
        <w:jc w:val="both"/>
        <w:rPr>
          <w:rFonts w:cstheme="minorHAnsi"/>
          <w:sz w:val="24"/>
          <w:szCs w:val="24"/>
          <w:lang w:val="pt-PT"/>
        </w:rPr>
      </w:pPr>
    </w:p>
    <w:p w14:paraId="2AAF9705" w14:textId="77777777" w:rsidR="00CD61CD" w:rsidRPr="00827391" w:rsidRDefault="00C136D3" w:rsidP="00CD61CD">
      <w:pPr>
        <w:spacing w:after="0" w:line="360" w:lineRule="auto"/>
        <w:jc w:val="both"/>
        <w:rPr>
          <w:rFonts w:cstheme="minorHAnsi"/>
          <w:b/>
          <w:bCs/>
          <w:sz w:val="24"/>
          <w:szCs w:val="24"/>
          <w:lang w:val="pt-PT"/>
        </w:rPr>
      </w:pPr>
      <w:r w:rsidRPr="00827391">
        <w:rPr>
          <w:rFonts w:cstheme="minorHAnsi"/>
          <w:b/>
          <w:bCs/>
          <w:sz w:val="24"/>
          <w:szCs w:val="24"/>
          <w:lang w:val="pt-PT"/>
        </w:rPr>
        <w:t xml:space="preserve">7. Complementaritatea cu alte investiții  realizate din alte priorități ale PR , precum și alte surse </w:t>
      </w:r>
    </w:p>
    <w:p w14:paraId="61EC3D49" w14:textId="0D40A290" w:rsidR="00C136D3" w:rsidRPr="00827391" w:rsidRDefault="00C136D3" w:rsidP="00CD61CD">
      <w:pPr>
        <w:spacing w:after="0" w:line="360" w:lineRule="auto"/>
        <w:jc w:val="both"/>
        <w:rPr>
          <w:rFonts w:cstheme="minorHAnsi"/>
          <w:b/>
          <w:bCs/>
          <w:sz w:val="24"/>
          <w:szCs w:val="24"/>
          <w:lang w:val="pt-PT"/>
        </w:rPr>
      </w:pPr>
      <w:r w:rsidRPr="00827391">
        <w:rPr>
          <w:rFonts w:cstheme="minorHAnsi"/>
          <w:b/>
          <w:bCs/>
          <w:sz w:val="24"/>
          <w:szCs w:val="24"/>
          <w:lang w:val="pt-PT"/>
        </w:rPr>
        <w:t xml:space="preserve">de finanțare la nivel național și comunitar </w:t>
      </w:r>
    </w:p>
    <w:p w14:paraId="0B64C300" w14:textId="126AAB09" w:rsidR="00CD61CD" w:rsidRPr="00ED0C64" w:rsidRDefault="00D56BC6" w:rsidP="00CD61CD">
      <w:pPr>
        <w:spacing w:after="0" w:line="360" w:lineRule="auto"/>
        <w:ind w:left="-218"/>
        <w:jc w:val="both"/>
        <w:rPr>
          <w:rFonts w:cstheme="minorHAnsi"/>
          <w:sz w:val="24"/>
          <w:szCs w:val="24"/>
        </w:rPr>
      </w:pPr>
      <w:r w:rsidRPr="00827391">
        <w:rPr>
          <w:rFonts w:cstheme="minorHAnsi"/>
          <w:sz w:val="24"/>
          <w:szCs w:val="24"/>
          <w:lang w:val="pt-PT"/>
        </w:rPr>
        <w:t xml:space="preserve">  </w:t>
      </w:r>
      <w:proofErr w:type="spellStart"/>
      <w:r w:rsidR="00CD61CD" w:rsidRPr="00ED0C64">
        <w:rPr>
          <w:rFonts w:cstheme="minorHAnsi"/>
          <w:sz w:val="24"/>
          <w:szCs w:val="24"/>
        </w:rPr>
        <w:t>Documente</w:t>
      </w:r>
      <w:proofErr w:type="spellEnd"/>
      <w:r w:rsidR="00CD61CD" w:rsidRPr="00ED0C64">
        <w:rPr>
          <w:rFonts w:cstheme="minorHAnsi"/>
          <w:sz w:val="24"/>
          <w:szCs w:val="24"/>
        </w:rPr>
        <w:t xml:space="preserve"> </w:t>
      </w:r>
      <w:proofErr w:type="spellStart"/>
      <w:r w:rsidR="00CD61CD" w:rsidRPr="00ED0C64">
        <w:rPr>
          <w:rFonts w:cstheme="minorHAnsi"/>
          <w:sz w:val="24"/>
          <w:szCs w:val="24"/>
        </w:rPr>
        <w:t>verificate</w:t>
      </w:r>
      <w:proofErr w:type="spellEnd"/>
      <w:r w:rsidR="00CD61CD" w:rsidRPr="00ED0C64">
        <w:rPr>
          <w:rFonts w:cstheme="minorHAnsi"/>
          <w:sz w:val="24"/>
          <w:szCs w:val="24"/>
        </w:rPr>
        <w:t>:</w:t>
      </w:r>
    </w:p>
    <w:p w14:paraId="63A3D951" w14:textId="77777777" w:rsidR="00CD61CD" w:rsidRPr="00ED0C64" w:rsidRDefault="00CD61CD" w:rsidP="00CD61CD">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6854A350" w14:textId="2CA45C5F" w:rsidR="00CD61CD" w:rsidRPr="00827391" w:rsidRDefault="00966DE5" w:rsidP="00966DE5">
      <w:pPr>
        <w:pStyle w:val="ListParagraph"/>
        <w:spacing w:after="0" w:line="360" w:lineRule="auto"/>
        <w:ind w:left="0"/>
        <w:jc w:val="both"/>
        <w:rPr>
          <w:rFonts w:cstheme="minorHAnsi"/>
          <w:sz w:val="24"/>
          <w:szCs w:val="24"/>
          <w:lang w:val="pt-PT"/>
        </w:rPr>
      </w:pPr>
      <w:r w:rsidRPr="00827391">
        <w:rPr>
          <w:rFonts w:cstheme="minorHAnsi"/>
          <w:sz w:val="24"/>
          <w:szCs w:val="24"/>
          <w:lang w:val="pt-PT"/>
        </w:rPr>
        <w:t>Punctajul acordat pentru acest criteriu va cumula punctajul pentru complementaritatea proiectului cu proiecte din cadrul  Programului Regional Sud-Muntenia 2021-2027  (subcriteriul 7.1) cu punctajul in ceea ce priveste complementaritatea cu proiecte propuse din alte surse de finantare ( subcriteriul 7.2).</w:t>
      </w:r>
    </w:p>
    <w:p w14:paraId="3E317BBC" w14:textId="77777777" w:rsidR="00CD61CD" w:rsidRPr="00827391" w:rsidRDefault="00CD61CD" w:rsidP="00CD61CD">
      <w:pPr>
        <w:spacing w:after="0" w:line="360" w:lineRule="auto"/>
        <w:jc w:val="both"/>
        <w:rPr>
          <w:rFonts w:cstheme="minorHAnsi"/>
          <w:sz w:val="24"/>
          <w:szCs w:val="24"/>
          <w:lang w:val="pt-PT"/>
        </w:rPr>
      </w:pPr>
    </w:p>
    <w:p w14:paraId="61EA5A83" w14:textId="09BE9CDA" w:rsidR="00BF4E8F" w:rsidRPr="00827391" w:rsidRDefault="00C136D3" w:rsidP="00D56BC6">
      <w:pPr>
        <w:pStyle w:val="ListParagraph"/>
        <w:spacing w:after="0" w:line="360" w:lineRule="auto"/>
        <w:ind w:left="0"/>
        <w:jc w:val="both"/>
        <w:rPr>
          <w:rFonts w:cstheme="minorHAnsi"/>
          <w:sz w:val="24"/>
          <w:szCs w:val="24"/>
          <w:lang w:val="pt-PT"/>
        </w:rPr>
      </w:pPr>
      <w:r w:rsidRPr="00827391">
        <w:rPr>
          <w:rFonts w:cstheme="minorHAnsi"/>
          <w:b/>
          <w:bCs/>
          <w:sz w:val="24"/>
          <w:szCs w:val="24"/>
          <w:lang w:val="pt-PT"/>
        </w:rPr>
        <w:t>8.</w:t>
      </w:r>
      <w:r w:rsidR="00D56BC6" w:rsidRPr="00827391">
        <w:rPr>
          <w:rFonts w:cstheme="minorHAnsi"/>
          <w:b/>
          <w:bCs/>
          <w:sz w:val="24"/>
          <w:szCs w:val="24"/>
          <w:lang w:val="pt-PT"/>
        </w:rPr>
        <w:t xml:space="preserve"> </w:t>
      </w:r>
      <w:r w:rsidRPr="00827391">
        <w:rPr>
          <w:rFonts w:cstheme="minorHAnsi"/>
          <w:b/>
          <w:bCs/>
          <w:sz w:val="24"/>
          <w:szCs w:val="24"/>
          <w:lang w:val="pt-PT"/>
        </w:rPr>
        <w:t>Capacitatea financiară a solicitantulu</w:t>
      </w:r>
      <w:r w:rsidRPr="00827391">
        <w:rPr>
          <w:rFonts w:cstheme="minorHAnsi"/>
          <w:sz w:val="24"/>
          <w:szCs w:val="24"/>
          <w:lang w:val="pt-PT"/>
        </w:rPr>
        <w:t>i</w:t>
      </w:r>
      <w:r w:rsidR="00BF4E8F" w:rsidRPr="00827391">
        <w:rPr>
          <w:rFonts w:cstheme="minorHAnsi"/>
          <w:sz w:val="24"/>
          <w:szCs w:val="24"/>
          <w:lang w:val="pt-PT"/>
        </w:rPr>
        <w:t xml:space="preserve"> (punctaj  obtinut prin insumarea  punctajelor acordate la subcriteriile 8.1 si 8.2)</w:t>
      </w:r>
    </w:p>
    <w:p w14:paraId="42F1F6E1" w14:textId="77777777" w:rsidR="00966DE5" w:rsidRPr="00ED0C64" w:rsidRDefault="00966DE5" w:rsidP="00966DE5">
      <w:pPr>
        <w:rPr>
          <w:rFonts w:cstheme="minorHAnsi"/>
          <w:sz w:val="24"/>
          <w:szCs w:val="24"/>
        </w:rPr>
      </w:pPr>
      <w:proofErr w:type="spellStart"/>
      <w:r w:rsidRPr="00ED0C64">
        <w:rPr>
          <w:rFonts w:cstheme="minorHAnsi"/>
          <w:sz w:val="24"/>
          <w:szCs w:val="24"/>
        </w:rPr>
        <w:t>Documente</w:t>
      </w:r>
      <w:proofErr w:type="spellEnd"/>
      <w:r w:rsidRPr="00ED0C64">
        <w:rPr>
          <w:rFonts w:cstheme="minorHAnsi"/>
          <w:sz w:val="24"/>
          <w:szCs w:val="24"/>
        </w:rPr>
        <w:t xml:space="preserve"> </w:t>
      </w:r>
      <w:proofErr w:type="spellStart"/>
      <w:r w:rsidRPr="00ED0C64">
        <w:rPr>
          <w:rFonts w:cstheme="minorHAnsi"/>
          <w:sz w:val="24"/>
          <w:szCs w:val="24"/>
        </w:rPr>
        <w:t>verificate</w:t>
      </w:r>
      <w:proofErr w:type="spellEnd"/>
      <w:r w:rsidRPr="00ED0C64">
        <w:rPr>
          <w:rFonts w:cstheme="minorHAnsi"/>
          <w:sz w:val="24"/>
          <w:szCs w:val="24"/>
        </w:rPr>
        <w:t>:</w:t>
      </w:r>
    </w:p>
    <w:p w14:paraId="5798E589" w14:textId="75CE9D41" w:rsidR="00966DE5" w:rsidRPr="00827391" w:rsidRDefault="00966DE5" w:rsidP="00966DE5">
      <w:pPr>
        <w:pStyle w:val="ListParagraph"/>
        <w:numPr>
          <w:ilvl w:val="0"/>
          <w:numId w:val="2"/>
        </w:numPr>
        <w:rPr>
          <w:rFonts w:cstheme="minorHAnsi"/>
          <w:sz w:val="24"/>
          <w:szCs w:val="24"/>
          <w:lang w:val="pt-PT"/>
        </w:rPr>
      </w:pPr>
      <w:r w:rsidRPr="00827391">
        <w:rPr>
          <w:rFonts w:cstheme="minorHAnsi"/>
          <w:sz w:val="24"/>
          <w:szCs w:val="24"/>
          <w:lang w:val="pt-PT"/>
        </w:rPr>
        <w:t>Situațiile financiare anuale, aferente ultimului exercițiu financiar încheiat, depuse/transmise la unitățile teritoriale le Ministerului Finanțelor, conform prevederilor legale</w:t>
      </w:r>
    </w:p>
    <w:p w14:paraId="356053ED" w14:textId="629D4D41" w:rsidR="00820001" w:rsidRPr="00820001" w:rsidRDefault="001A0E71" w:rsidP="00820001">
      <w:pPr>
        <w:pStyle w:val="ListParagraph"/>
        <w:numPr>
          <w:ilvl w:val="0"/>
          <w:numId w:val="2"/>
        </w:numPr>
        <w:rPr>
          <w:rFonts w:cstheme="minorHAnsi"/>
          <w:sz w:val="24"/>
          <w:szCs w:val="24"/>
        </w:rPr>
      </w:pPr>
      <w:proofErr w:type="spellStart"/>
      <w:r w:rsidRPr="00ED0C64">
        <w:rPr>
          <w:rFonts w:cstheme="minorHAnsi"/>
          <w:sz w:val="24"/>
          <w:szCs w:val="24"/>
        </w:rPr>
        <w:t>Acordul</w:t>
      </w:r>
      <w:proofErr w:type="spellEnd"/>
      <w:r w:rsidRPr="00ED0C64">
        <w:rPr>
          <w:rFonts w:cstheme="minorHAnsi"/>
          <w:sz w:val="24"/>
          <w:szCs w:val="24"/>
        </w:rPr>
        <w:t xml:space="preserve"> de </w:t>
      </w:r>
      <w:proofErr w:type="spellStart"/>
      <w:r w:rsidRPr="00ED0C64">
        <w:rPr>
          <w:rFonts w:cstheme="minorHAnsi"/>
          <w:sz w:val="24"/>
          <w:szCs w:val="24"/>
        </w:rPr>
        <w:t>parteneriat</w:t>
      </w:r>
      <w:proofErr w:type="spellEnd"/>
    </w:p>
    <w:p w14:paraId="1A87310A" w14:textId="510524CE" w:rsidR="00C136D3" w:rsidRPr="00827391" w:rsidRDefault="00C136D3" w:rsidP="005F24C4">
      <w:pPr>
        <w:spacing w:after="0" w:line="360" w:lineRule="auto"/>
        <w:ind w:left="66"/>
        <w:jc w:val="both"/>
        <w:rPr>
          <w:rFonts w:cstheme="minorHAnsi"/>
          <w:sz w:val="24"/>
          <w:szCs w:val="24"/>
          <w:lang w:val="pt-PT"/>
        </w:rPr>
      </w:pPr>
      <w:r w:rsidRPr="00827391">
        <w:rPr>
          <w:rFonts w:cstheme="minorHAnsi"/>
          <w:sz w:val="24"/>
          <w:szCs w:val="24"/>
          <w:lang w:val="pt-PT"/>
        </w:rPr>
        <w:t xml:space="preserve">8.1 </w:t>
      </w:r>
      <w:r w:rsidRPr="00827391">
        <w:rPr>
          <w:rFonts w:cstheme="minorHAnsi"/>
          <w:b/>
          <w:bCs/>
          <w:sz w:val="24"/>
          <w:szCs w:val="24"/>
          <w:lang w:val="pt-PT"/>
        </w:rPr>
        <w:t xml:space="preserve">Gradul total de îndatorare al solicitantului </w:t>
      </w:r>
    </w:p>
    <w:p w14:paraId="5921516C" w14:textId="47352515" w:rsidR="00966DE5" w:rsidRPr="00827391" w:rsidRDefault="00966DE5" w:rsidP="00966DE5">
      <w:pPr>
        <w:rPr>
          <w:rFonts w:cstheme="minorHAnsi"/>
          <w:sz w:val="24"/>
          <w:szCs w:val="24"/>
          <w:lang w:val="pt-PT"/>
        </w:rPr>
      </w:pPr>
      <w:r w:rsidRPr="00827391">
        <w:rPr>
          <w:rFonts w:cstheme="minorHAnsi"/>
          <w:sz w:val="24"/>
          <w:szCs w:val="24"/>
          <w:lang w:val="pt-PT"/>
        </w:rPr>
        <w:t xml:space="preserve"> Evaluatorii vor bifa opțiunea corespunzătoare în care se încadrează valoarea acestui indicator.</w:t>
      </w:r>
    </w:p>
    <w:p w14:paraId="26D30214" w14:textId="14F2A54C" w:rsidR="004541AD" w:rsidRPr="00827391" w:rsidRDefault="00F617BD" w:rsidP="00F617BD">
      <w:pPr>
        <w:spacing w:after="0" w:line="360" w:lineRule="auto"/>
        <w:ind w:left="66"/>
        <w:jc w:val="both"/>
        <w:rPr>
          <w:rFonts w:cstheme="minorHAnsi"/>
          <w:sz w:val="24"/>
          <w:szCs w:val="24"/>
          <w:lang w:val="pt-PT"/>
        </w:rPr>
      </w:pPr>
      <w:bookmarkStart w:id="6" w:name="_Hlk164411145"/>
      <w:r w:rsidRPr="00827391">
        <w:rPr>
          <w:rFonts w:cstheme="minorHAnsi"/>
          <w:sz w:val="24"/>
          <w:szCs w:val="24"/>
          <w:lang w:val="pt-PT"/>
        </w:rPr>
        <w:lastRenderedPageBreak/>
        <w:t xml:space="preserve">Se aplică </w:t>
      </w:r>
      <w:r w:rsidR="004541AD" w:rsidRPr="00827391">
        <w:rPr>
          <w:rFonts w:cstheme="minorHAnsi"/>
          <w:sz w:val="24"/>
          <w:szCs w:val="24"/>
          <w:lang w:val="pt-PT"/>
        </w:rPr>
        <w:t xml:space="preserve"> </w:t>
      </w:r>
      <w:r w:rsidRPr="00827391">
        <w:rPr>
          <w:rFonts w:cstheme="minorHAnsi"/>
          <w:sz w:val="24"/>
          <w:szCs w:val="24"/>
          <w:lang w:val="pt-PT"/>
        </w:rPr>
        <w:t>UAT municipiu reşedinţă de judet</w:t>
      </w:r>
      <w:r w:rsidR="004541AD" w:rsidRPr="00827391">
        <w:rPr>
          <w:rFonts w:cstheme="minorHAnsi"/>
          <w:sz w:val="24"/>
          <w:szCs w:val="24"/>
          <w:lang w:val="pt-PT"/>
        </w:rPr>
        <w:t>.</w:t>
      </w:r>
    </w:p>
    <w:p w14:paraId="0379DF4F" w14:textId="074595C3" w:rsidR="00966DE5" w:rsidRPr="00827391" w:rsidRDefault="00966DE5" w:rsidP="00F617BD">
      <w:pPr>
        <w:spacing w:after="0" w:line="360" w:lineRule="auto"/>
        <w:ind w:left="66"/>
        <w:jc w:val="both"/>
        <w:rPr>
          <w:rFonts w:cstheme="minorHAnsi"/>
          <w:sz w:val="24"/>
          <w:szCs w:val="24"/>
          <w:lang w:val="pt-PT"/>
        </w:rPr>
      </w:pPr>
      <w:r w:rsidRPr="00827391">
        <w:rPr>
          <w:rFonts w:cstheme="minorHAnsi"/>
          <w:sz w:val="24"/>
          <w:szCs w:val="24"/>
          <w:lang w:val="pt-PT"/>
        </w:rPr>
        <w:t xml:space="preserve">Pentru acest </w:t>
      </w:r>
      <w:r w:rsidR="001A0E71" w:rsidRPr="00827391">
        <w:rPr>
          <w:rFonts w:cstheme="minorHAnsi"/>
          <w:sz w:val="24"/>
          <w:szCs w:val="24"/>
          <w:lang w:val="pt-PT"/>
        </w:rPr>
        <w:t>sub</w:t>
      </w:r>
      <w:r w:rsidRPr="00827391">
        <w:rPr>
          <w:rFonts w:cstheme="minorHAnsi"/>
          <w:sz w:val="24"/>
          <w:szCs w:val="24"/>
          <w:lang w:val="pt-PT"/>
        </w:rPr>
        <w:t>criteriu se poate alege o singură opțiune.</w:t>
      </w:r>
      <w:bookmarkEnd w:id="6"/>
    </w:p>
    <w:p w14:paraId="64603C01" w14:textId="4D61E553" w:rsidR="00C136D3" w:rsidRPr="00827391" w:rsidRDefault="00C136D3" w:rsidP="005F24C4">
      <w:pPr>
        <w:spacing w:after="0" w:line="360" w:lineRule="auto"/>
        <w:ind w:left="66"/>
        <w:jc w:val="both"/>
        <w:rPr>
          <w:rFonts w:cstheme="minorHAnsi"/>
          <w:sz w:val="24"/>
          <w:szCs w:val="24"/>
          <w:lang w:val="pt-PT"/>
        </w:rPr>
      </w:pPr>
      <w:r w:rsidRPr="00827391">
        <w:rPr>
          <w:rFonts w:cstheme="minorHAnsi"/>
          <w:sz w:val="24"/>
          <w:szCs w:val="24"/>
          <w:lang w:val="pt-PT"/>
        </w:rPr>
        <w:t xml:space="preserve">8.2. </w:t>
      </w:r>
      <w:r w:rsidRPr="00827391">
        <w:rPr>
          <w:rFonts w:cstheme="minorHAnsi"/>
          <w:b/>
          <w:bCs/>
          <w:sz w:val="24"/>
          <w:szCs w:val="24"/>
          <w:lang w:val="pt-PT"/>
        </w:rPr>
        <w:t xml:space="preserve">Gradul de autofinanţare din veniturile proprii </w:t>
      </w:r>
    </w:p>
    <w:p w14:paraId="5191A231" w14:textId="3E22EACB" w:rsidR="001A0E71" w:rsidRPr="00827391" w:rsidRDefault="001A0E71" w:rsidP="001A0E71">
      <w:pPr>
        <w:rPr>
          <w:rFonts w:cstheme="minorHAnsi"/>
          <w:sz w:val="24"/>
          <w:szCs w:val="24"/>
          <w:lang w:val="pt-PT"/>
        </w:rPr>
      </w:pPr>
      <w:r w:rsidRPr="00827391">
        <w:rPr>
          <w:rFonts w:cstheme="minorHAnsi"/>
          <w:sz w:val="24"/>
          <w:szCs w:val="24"/>
          <w:lang w:val="pt-PT"/>
        </w:rPr>
        <w:t>Evaluatorii vor bifa op</w:t>
      </w:r>
      <w:r w:rsidR="00A14B60" w:rsidRPr="00827391">
        <w:rPr>
          <w:rFonts w:cstheme="minorHAnsi"/>
          <w:sz w:val="24"/>
          <w:szCs w:val="24"/>
          <w:lang w:val="pt-PT"/>
        </w:rPr>
        <w:t>ţ</w:t>
      </w:r>
      <w:r w:rsidRPr="00827391">
        <w:rPr>
          <w:rFonts w:cstheme="minorHAnsi"/>
          <w:sz w:val="24"/>
          <w:szCs w:val="24"/>
          <w:lang w:val="pt-PT"/>
        </w:rPr>
        <w:t>iunea corespunzătoare în care se încadrează valoarea acestui indicator.</w:t>
      </w:r>
    </w:p>
    <w:p w14:paraId="65E732B7" w14:textId="77777777" w:rsidR="004541AD" w:rsidRPr="00827391" w:rsidRDefault="004541AD" w:rsidP="004541AD">
      <w:pPr>
        <w:spacing w:after="0" w:line="360" w:lineRule="auto"/>
        <w:jc w:val="both"/>
        <w:rPr>
          <w:rFonts w:cstheme="minorHAnsi"/>
          <w:sz w:val="24"/>
          <w:szCs w:val="24"/>
          <w:lang w:val="pt-PT"/>
        </w:rPr>
      </w:pPr>
      <w:r w:rsidRPr="00827391">
        <w:rPr>
          <w:rFonts w:cstheme="minorHAnsi"/>
          <w:sz w:val="24"/>
          <w:szCs w:val="24"/>
          <w:lang w:val="pt-PT"/>
        </w:rPr>
        <w:t>Se aplică  UAT municipiu reşedinţă de judet.</w:t>
      </w:r>
    </w:p>
    <w:p w14:paraId="5B082078" w14:textId="3C71A307" w:rsidR="001A0E71" w:rsidRPr="00827391" w:rsidRDefault="004541AD" w:rsidP="004541AD">
      <w:pPr>
        <w:spacing w:after="0" w:line="360" w:lineRule="auto"/>
        <w:jc w:val="both"/>
        <w:rPr>
          <w:rFonts w:cstheme="minorHAnsi"/>
          <w:sz w:val="24"/>
          <w:szCs w:val="24"/>
          <w:lang w:val="pt-PT"/>
        </w:rPr>
      </w:pPr>
      <w:r w:rsidRPr="00827391">
        <w:rPr>
          <w:rFonts w:cstheme="minorHAnsi"/>
          <w:sz w:val="24"/>
          <w:szCs w:val="24"/>
          <w:lang w:val="pt-PT"/>
        </w:rPr>
        <w:t xml:space="preserve"> Pentru acest subcriteriu se poate alege o singură opțiune.</w:t>
      </w:r>
    </w:p>
    <w:p w14:paraId="090C590B" w14:textId="77777777" w:rsidR="001A0E71" w:rsidRPr="00827391" w:rsidRDefault="001A0E71" w:rsidP="005F24C4">
      <w:pPr>
        <w:spacing w:after="0" w:line="360" w:lineRule="auto"/>
        <w:ind w:left="66"/>
        <w:jc w:val="both"/>
        <w:rPr>
          <w:rFonts w:cstheme="minorHAnsi"/>
          <w:sz w:val="24"/>
          <w:szCs w:val="24"/>
          <w:lang w:val="pt-PT"/>
        </w:rPr>
      </w:pPr>
    </w:p>
    <w:p w14:paraId="248B8B93" w14:textId="4FA0E040" w:rsidR="00AB51C0" w:rsidRPr="00827391" w:rsidRDefault="00AB51C0" w:rsidP="005F24C4">
      <w:pPr>
        <w:spacing w:after="0" w:line="360" w:lineRule="auto"/>
        <w:ind w:left="66"/>
        <w:jc w:val="both"/>
        <w:rPr>
          <w:rFonts w:cstheme="minorHAnsi"/>
          <w:b/>
          <w:bCs/>
          <w:sz w:val="24"/>
          <w:szCs w:val="24"/>
          <w:lang w:val="pt-PT"/>
        </w:rPr>
      </w:pPr>
      <w:r w:rsidRPr="00827391">
        <w:rPr>
          <w:rFonts w:cstheme="minorHAnsi"/>
          <w:b/>
          <w:bCs/>
          <w:sz w:val="24"/>
          <w:szCs w:val="24"/>
          <w:lang w:val="pt-PT"/>
        </w:rPr>
        <w:t xml:space="preserve">9. Capacitatea operațională a solicitantului  </w:t>
      </w:r>
    </w:p>
    <w:p w14:paraId="5205308F" w14:textId="51B549BE" w:rsidR="002718F2" w:rsidRPr="00827391" w:rsidRDefault="00C136D3" w:rsidP="00277EDE">
      <w:pPr>
        <w:spacing w:after="0" w:line="360" w:lineRule="auto"/>
        <w:ind w:left="66"/>
        <w:jc w:val="both"/>
        <w:rPr>
          <w:rFonts w:cstheme="minorHAnsi"/>
          <w:sz w:val="24"/>
          <w:szCs w:val="24"/>
          <w:lang w:val="pt-PT"/>
        </w:rPr>
      </w:pPr>
      <w:r w:rsidRPr="00827391">
        <w:rPr>
          <w:rFonts w:cstheme="minorHAnsi"/>
          <w:sz w:val="24"/>
          <w:szCs w:val="24"/>
          <w:lang w:val="pt-PT"/>
        </w:rPr>
        <w:t xml:space="preserve"> </w:t>
      </w:r>
      <w:r w:rsidR="002718F2" w:rsidRPr="00827391">
        <w:rPr>
          <w:rFonts w:cstheme="minorHAnsi"/>
          <w:sz w:val="24"/>
          <w:szCs w:val="24"/>
          <w:lang w:val="pt-PT"/>
        </w:rPr>
        <w:t>Documente verificate:</w:t>
      </w:r>
    </w:p>
    <w:p w14:paraId="2C24C367" w14:textId="53A39F76" w:rsidR="002718F2" w:rsidRPr="00ED0C64" w:rsidRDefault="002718F2" w:rsidP="00277EDE">
      <w:pPr>
        <w:pStyle w:val="ListParagraph"/>
        <w:numPr>
          <w:ilvl w:val="0"/>
          <w:numId w:val="2"/>
        </w:numPr>
        <w:spacing w:after="0" w:line="360" w:lineRule="auto"/>
        <w:jc w:val="both"/>
        <w:rPr>
          <w:rFonts w:cstheme="minorHAnsi"/>
          <w:sz w:val="24"/>
          <w:szCs w:val="24"/>
        </w:rPr>
      </w:pPr>
      <w:proofErr w:type="spellStart"/>
      <w:r w:rsidRPr="00ED0C64">
        <w:rPr>
          <w:rFonts w:cstheme="minorHAnsi"/>
          <w:sz w:val="24"/>
          <w:szCs w:val="24"/>
        </w:rPr>
        <w:t>Formularul</w:t>
      </w:r>
      <w:proofErr w:type="spellEnd"/>
      <w:r w:rsidRPr="00ED0C64">
        <w:rPr>
          <w:rFonts w:cstheme="minorHAnsi"/>
          <w:sz w:val="24"/>
          <w:szCs w:val="24"/>
        </w:rPr>
        <w:t xml:space="preserve"> </w:t>
      </w:r>
      <w:proofErr w:type="spellStart"/>
      <w:r w:rsidRPr="00ED0C64">
        <w:rPr>
          <w:rFonts w:cstheme="minorHAnsi"/>
          <w:sz w:val="24"/>
          <w:szCs w:val="24"/>
        </w:rPr>
        <w:t>cererii</w:t>
      </w:r>
      <w:proofErr w:type="spellEnd"/>
      <w:r w:rsidRPr="00ED0C64">
        <w:rPr>
          <w:rFonts w:cstheme="minorHAnsi"/>
          <w:sz w:val="24"/>
          <w:szCs w:val="24"/>
        </w:rPr>
        <w:t xml:space="preserve"> de </w:t>
      </w:r>
      <w:proofErr w:type="spellStart"/>
      <w:r w:rsidRPr="00ED0C64">
        <w:rPr>
          <w:rFonts w:cstheme="minorHAnsi"/>
          <w:sz w:val="24"/>
          <w:szCs w:val="24"/>
        </w:rPr>
        <w:t>finanțare</w:t>
      </w:r>
      <w:proofErr w:type="spellEnd"/>
    </w:p>
    <w:p w14:paraId="19691E03" w14:textId="68C62A03" w:rsidR="002718F2" w:rsidRPr="00827391" w:rsidRDefault="002718F2" w:rsidP="00277EDE">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fișele de post și decizia</w:t>
      </w:r>
      <w:r w:rsidR="00375AA4" w:rsidRPr="00827391">
        <w:rPr>
          <w:rFonts w:cstheme="minorHAnsi"/>
          <w:sz w:val="24"/>
          <w:szCs w:val="24"/>
          <w:lang w:val="pt-PT"/>
        </w:rPr>
        <w:t>/deciziile</w:t>
      </w:r>
      <w:r w:rsidRPr="00827391">
        <w:rPr>
          <w:rFonts w:cstheme="minorHAnsi"/>
          <w:sz w:val="24"/>
          <w:szCs w:val="24"/>
          <w:lang w:val="pt-PT"/>
        </w:rPr>
        <w:t xml:space="preserve"> de numire a membrilor  </w:t>
      </w:r>
    </w:p>
    <w:p w14:paraId="70B11987" w14:textId="661A5717" w:rsidR="002718F2" w:rsidRPr="00827391" w:rsidRDefault="002718F2" w:rsidP="00277EDE">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CV-urile echipei desemnate pentru implementarea proiectului</w:t>
      </w:r>
    </w:p>
    <w:p w14:paraId="0B4FD785" w14:textId="40B4B3EB" w:rsidR="002718F2" w:rsidRPr="00827391" w:rsidRDefault="002718F2" w:rsidP="00BB2993">
      <w:pPr>
        <w:pStyle w:val="ListParagraph"/>
        <w:numPr>
          <w:ilvl w:val="0"/>
          <w:numId w:val="2"/>
        </w:numPr>
        <w:spacing w:after="0" w:line="360" w:lineRule="auto"/>
        <w:jc w:val="both"/>
        <w:rPr>
          <w:rFonts w:cstheme="minorHAnsi"/>
          <w:sz w:val="24"/>
          <w:szCs w:val="24"/>
          <w:lang w:val="pt-PT"/>
        </w:rPr>
      </w:pPr>
      <w:r w:rsidRPr="00827391">
        <w:rPr>
          <w:rFonts w:cstheme="minorHAnsi"/>
          <w:sz w:val="24"/>
          <w:szCs w:val="24"/>
          <w:lang w:val="pt-PT"/>
        </w:rPr>
        <w:t xml:space="preserve">Documentele doveditoare privind implementarea de proiecte finanţate din fonduri publice, dacă solicitantul a mai gestionat proiecte de complexitate și valoare similare </w:t>
      </w:r>
    </w:p>
    <w:p w14:paraId="7000BDDC" w14:textId="7A0D7F1D" w:rsidR="002718F2" w:rsidRPr="00827391" w:rsidRDefault="002718F2" w:rsidP="002718F2">
      <w:pPr>
        <w:rPr>
          <w:rFonts w:cstheme="minorHAnsi"/>
          <w:sz w:val="24"/>
          <w:szCs w:val="24"/>
          <w:lang w:val="pt-PT"/>
        </w:rPr>
      </w:pPr>
      <w:r w:rsidRPr="00827391">
        <w:rPr>
          <w:rFonts w:cstheme="minorHAnsi"/>
          <w:sz w:val="24"/>
          <w:szCs w:val="24"/>
          <w:lang w:val="pt-PT"/>
        </w:rPr>
        <w:t>Evaluatorii vor bifa opțiunea corespunzătoare</w:t>
      </w:r>
      <w:r w:rsidR="00BB2993" w:rsidRPr="00827391">
        <w:rPr>
          <w:rFonts w:cstheme="minorHAnsi"/>
          <w:sz w:val="24"/>
          <w:szCs w:val="24"/>
          <w:lang w:val="pt-PT"/>
        </w:rPr>
        <w:t>.</w:t>
      </w:r>
    </w:p>
    <w:p w14:paraId="72E4253E" w14:textId="67808E04" w:rsidR="002718F2" w:rsidRPr="00827391" w:rsidRDefault="002718F2" w:rsidP="002718F2">
      <w:pPr>
        <w:rPr>
          <w:rFonts w:cstheme="minorHAnsi"/>
          <w:sz w:val="24"/>
          <w:szCs w:val="24"/>
          <w:lang w:val="pt-PT"/>
        </w:rPr>
      </w:pPr>
      <w:r w:rsidRPr="00827391">
        <w:rPr>
          <w:rFonts w:cstheme="minorHAnsi"/>
          <w:sz w:val="24"/>
          <w:szCs w:val="24"/>
          <w:lang w:val="pt-PT"/>
        </w:rPr>
        <w:t>Pentru acest criteriu se poate alege o singură opțiune.</w:t>
      </w:r>
    </w:p>
    <w:p w14:paraId="40191B5D" w14:textId="77777777" w:rsidR="00825CA0" w:rsidRPr="00827391" w:rsidRDefault="00825CA0" w:rsidP="002718F2">
      <w:pPr>
        <w:rPr>
          <w:rFonts w:cstheme="minorHAnsi"/>
          <w:sz w:val="24"/>
          <w:szCs w:val="24"/>
          <w:lang w:val="pt-PT"/>
        </w:rPr>
      </w:pPr>
    </w:p>
    <w:p w14:paraId="70A2B50D" w14:textId="77777777" w:rsidR="00825CA0" w:rsidRPr="00827391" w:rsidRDefault="00825CA0" w:rsidP="002718F2">
      <w:pPr>
        <w:rPr>
          <w:rFonts w:cstheme="minorHAnsi"/>
          <w:sz w:val="24"/>
          <w:szCs w:val="24"/>
          <w:lang w:val="pt-PT"/>
        </w:rPr>
      </w:pPr>
    </w:p>
    <w:p w14:paraId="6AA4D6FD" w14:textId="0B8B0C6B" w:rsidR="00944525" w:rsidRPr="00827391" w:rsidRDefault="00944525" w:rsidP="00BB2993">
      <w:pPr>
        <w:rPr>
          <w:rFonts w:cstheme="minorHAnsi"/>
          <w:sz w:val="24"/>
          <w:szCs w:val="24"/>
          <w:lang w:val="pt-PT"/>
        </w:rPr>
      </w:pPr>
    </w:p>
    <w:sectPr w:rsidR="00944525" w:rsidRPr="00827391">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BBABBD" w14:textId="77777777" w:rsidR="00F17DBD" w:rsidRDefault="00F17DBD" w:rsidP="00056878">
      <w:pPr>
        <w:spacing w:after="0" w:line="240" w:lineRule="auto"/>
      </w:pPr>
      <w:r>
        <w:separator/>
      </w:r>
    </w:p>
  </w:endnote>
  <w:endnote w:type="continuationSeparator" w:id="0">
    <w:p w14:paraId="758E2FA6" w14:textId="77777777" w:rsidR="00F17DBD" w:rsidRDefault="00F17DBD" w:rsidP="000568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0EFB9" w14:textId="4B1BD942" w:rsidR="00056878" w:rsidRDefault="00056878">
    <w:pPr>
      <w:pStyle w:val="Footer"/>
    </w:pPr>
    <w:r w:rsidRPr="0097290B">
      <w:rPr>
        <w:rFonts w:ascii="Calibri" w:eastAsia="Calibri" w:hAnsi="Calibri"/>
        <w:noProof/>
      </w:rPr>
      <w:drawing>
        <wp:inline distT="0" distB="0" distL="0" distR="0" wp14:anchorId="066A8EB3" wp14:editId="32EB500D">
          <wp:extent cx="5943600" cy="348615"/>
          <wp:effectExtent l="0" t="0" r="0" b="0"/>
          <wp:docPr id="1324550971" name="Imagine 1324550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34861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172C8" w14:textId="77777777" w:rsidR="00F17DBD" w:rsidRDefault="00F17DBD" w:rsidP="00056878">
      <w:pPr>
        <w:spacing w:after="0" w:line="240" w:lineRule="auto"/>
      </w:pPr>
      <w:r>
        <w:separator/>
      </w:r>
    </w:p>
  </w:footnote>
  <w:footnote w:type="continuationSeparator" w:id="0">
    <w:p w14:paraId="51144878" w14:textId="77777777" w:rsidR="00F17DBD" w:rsidRDefault="00F17DBD" w:rsidP="000568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A6216" w14:textId="7A9EC385" w:rsidR="00056878" w:rsidRDefault="00056878">
    <w:pPr>
      <w:pStyle w:val="Header"/>
    </w:pPr>
    <w:r>
      <w:rPr>
        <w:noProof/>
      </w:rPr>
      <w:drawing>
        <wp:inline distT="0" distB="0" distL="0" distR="0" wp14:anchorId="37BFC572" wp14:editId="53067144">
          <wp:extent cx="5723890" cy="542925"/>
          <wp:effectExtent l="0" t="0" r="0" b="9525"/>
          <wp:docPr id="1940800505" name="Imagine 1548337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3890" cy="5429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144"/>
    <w:multiLevelType w:val="hybridMultilevel"/>
    <w:tmpl w:val="0390F3A0"/>
    <w:lvl w:ilvl="0" w:tplc="9FEEDE7E">
      <w:start w:val="1"/>
      <w:numFmt w:val="decimal"/>
      <w:lvlText w:val="%1."/>
      <w:lvlJc w:val="left"/>
      <w:pPr>
        <w:ind w:left="426" w:hanging="360"/>
      </w:pPr>
      <w:rPr>
        <w:rFonts w:hint="default"/>
      </w:rPr>
    </w:lvl>
    <w:lvl w:ilvl="1" w:tplc="04090019" w:tentative="1">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1" w15:restartNumberingAfterBreak="0">
    <w:nsid w:val="38FC5E05"/>
    <w:multiLevelType w:val="multilevel"/>
    <w:tmpl w:val="1C36CB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C1246F1"/>
    <w:multiLevelType w:val="multilevel"/>
    <w:tmpl w:val="5B6E1464"/>
    <w:lvl w:ilvl="0">
      <w:start w:val="1"/>
      <w:numFmt w:val="decimal"/>
      <w:lvlText w:val="%1."/>
      <w:lvlJc w:val="left"/>
      <w:pPr>
        <w:ind w:left="142" w:hanging="360"/>
      </w:pPr>
      <w:rPr>
        <w:rFonts w:hint="default"/>
      </w:rPr>
    </w:lvl>
    <w:lvl w:ilvl="1">
      <w:start w:val="1"/>
      <w:numFmt w:val="decimal"/>
      <w:isLgl/>
      <w:lvlText w:val="%1.%2."/>
      <w:lvlJc w:val="left"/>
      <w:pPr>
        <w:ind w:left="720" w:hanging="720"/>
      </w:pPr>
      <w:rPr>
        <w:rFonts w:hint="default"/>
        <w:b w:val="0"/>
        <w:bCs w:val="0"/>
      </w:rPr>
    </w:lvl>
    <w:lvl w:ilvl="2">
      <w:start w:val="1"/>
      <w:numFmt w:val="decimal"/>
      <w:isLgl/>
      <w:lvlText w:val="%1.%2.%3."/>
      <w:lvlJc w:val="left"/>
      <w:pPr>
        <w:ind w:left="938" w:hanging="720"/>
      </w:pPr>
      <w:rPr>
        <w:rFonts w:hint="default"/>
      </w:rPr>
    </w:lvl>
    <w:lvl w:ilvl="3">
      <w:start w:val="1"/>
      <w:numFmt w:val="decimal"/>
      <w:isLgl/>
      <w:lvlText w:val="%1.%2.%3.%4."/>
      <w:lvlJc w:val="left"/>
      <w:pPr>
        <w:ind w:left="1516" w:hanging="1080"/>
      </w:pPr>
      <w:rPr>
        <w:rFonts w:hint="default"/>
      </w:rPr>
    </w:lvl>
    <w:lvl w:ilvl="4">
      <w:start w:val="1"/>
      <w:numFmt w:val="decimal"/>
      <w:isLgl/>
      <w:lvlText w:val="%1.%2.%3.%4.%5."/>
      <w:lvlJc w:val="left"/>
      <w:pPr>
        <w:ind w:left="1734" w:hanging="1080"/>
      </w:pPr>
      <w:rPr>
        <w:rFonts w:hint="default"/>
      </w:rPr>
    </w:lvl>
    <w:lvl w:ilvl="5">
      <w:start w:val="1"/>
      <w:numFmt w:val="decimal"/>
      <w:isLgl/>
      <w:lvlText w:val="%1.%2.%3.%4.%5.%6."/>
      <w:lvlJc w:val="left"/>
      <w:pPr>
        <w:ind w:left="2312" w:hanging="1440"/>
      </w:pPr>
      <w:rPr>
        <w:rFonts w:hint="default"/>
      </w:rPr>
    </w:lvl>
    <w:lvl w:ilvl="6">
      <w:start w:val="1"/>
      <w:numFmt w:val="decimal"/>
      <w:isLgl/>
      <w:lvlText w:val="%1.%2.%3.%4.%5.%6.%7."/>
      <w:lvlJc w:val="left"/>
      <w:pPr>
        <w:ind w:left="2530" w:hanging="1440"/>
      </w:pPr>
      <w:rPr>
        <w:rFonts w:hint="default"/>
      </w:rPr>
    </w:lvl>
    <w:lvl w:ilvl="7">
      <w:start w:val="1"/>
      <w:numFmt w:val="decimal"/>
      <w:isLgl/>
      <w:lvlText w:val="%1.%2.%3.%4.%5.%6.%7.%8."/>
      <w:lvlJc w:val="left"/>
      <w:pPr>
        <w:ind w:left="3108" w:hanging="1800"/>
      </w:pPr>
      <w:rPr>
        <w:rFonts w:hint="default"/>
      </w:rPr>
    </w:lvl>
    <w:lvl w:ilvl="8">
      <w:start w:val="1"/>
      <w:numFmt w:val="decimal"/>
      <w:isLgl/>
      <w:lvlText w:val="%1.%2.%3.%4.%5.%6.%7.%8.%9."/>
      <w:lvlJc w:val="left"/>
      <w:pPr>
        <w:ind w:left="3326" w:hanging="1800"/>
      </w:pPr>
      <w:rPr>
        <w:rFonts w:hint="default"/>
      </w:rPr>
    </w:lvl>
  </w:abstractNum>
  <w:abstractNum w:abstractNumId="3" w15:restartNumberingAfterBreak="0">
    <w:nsid w:val="430F5AB5"/>
    <w:multiLevelType w:val="hybridMultilevel"/>
    <w:tmpl w:val="CBA40C92"/>
    <w:lvl w:ilvl="0" w:tplc="166C7B82">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A24C35"/>
    <w:multiLevelType w:val="hybridMultilevel"/>
    <w:tmpl w:val="0D42FD98"/>
    <w:lvl w:ilvl="0" w:tplc="5AD28984">
      <w:start w:val="1"/>
      <w:numFmt w:val="lowerLetter"/>
      <w:lvlText w:val="%1)"/>
      <w:lvlJc w:val="left"/>
      <w:pPr>
        <w:ind w:left="426" w:hanging="360"/>
      </w:pPr>
      <w:rPr>
        <w:rFonts w:hint="default"/>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5" w15:restartNumberingAfterBreak="0">
    <w:nsid w:val="77344CEB"/>
    <w:multiLevelType w:val="hybridMultilevel"/>
    <w:tmpl w:val="71AEAF7E"/>
    <w:lvl w:ilvl="0" w:tplc="DFC04AA0">
      <w:start w:val="1"/>
      <w:numFmt w:val="decimal"/>
      <w:lvlText w:val="%1."/>
      <w:lvlJc w:val="left"/>
      <w:pPr>
        <w:ind w:left="502"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16cid:durableId="571231674">
    <w:abstractNumId w:val="1"/>
  </w:num>
  <w:num w:numId="2" w16cid:durableId="907958217">
    <w:abstractNumId w:val="3"/>
  </w:num>
  <w:num w:numId="3" w16cid:durableId="489642988">
    <w:abstractNumId w:val="2"/>
  </w:num>
  <w:num w:numId="4" w16cid:durableId="1699158536">
    <w:abstractNumId w:val="0"/>
  </w:num>
  <w:num w:numId="5" w16cid:durableId="1338390178">
    <w:abstractNumId w:val="4"/>
  </w:num>
  <w:num w:numId="6" w16cid:durableId="3493338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878"/>
    <w:rsid w:val="00015B56"/>
    <w:rsid w:val="000356E9"/>
    <w:rsid w:val="00056878"/>
    <w:rsid w:val="00064B03"/>
    <w:rsid w:val="00077787"/>
    <w:rsid w:val="000E5BAC"/>
    <w:rsid w:val="00111006"/>
    <w:rsid w:val="00117044"/>
    <w:rsid w:val="00144FE1"/>
    <w:rsid w:val="0018683D"/>
    <w:rsid w:val="001A0E71"/>
    <w:rsid w:val="001B792C"/>
    <w:rsid w:val="001C7528"/>
    <w:rsid w:val="001D06A0"/>
    <w:rsid w:val="001D2784"/>
    <w:rsid w:val="0022670B"/>
    <w:rsid w:val="0025295A"/>
    <w:rsid w:val="002718F2"/>
    <w:rsid w:val="00277EDE"/>
    <w:rsid w:val="002B190D"/>
    <w:rsid w:val="002D653E"/>
    <w:rsid w:val="002F0DB9"/>
    <w:rsid w:val="0030750A"/>
    <w:rsid w:val="00313DA2"/>
    <w:rsid w:val="00323CFC"/>
    <w:rsid w:val="0033504F"/>
    <w:rsid w:val="00375AA4"/>
    <w:rsid w:val="00380ABE"/>
    <w:rsid w:val="003A4A72"/>
    <w:rsid w:val="003A7DE9"/>
    <w:rsid w:val="003B51C9"/>
    <w:rsid w:val="00427210"/>
    <w:rsid w:val="004541AD"/>
    <w:rsid w:val="00473D39"/>
    <w:rsid w:val="004C0FCE"/>
    <w:rsid w:val="004D382E"/>
    <w:rsid w:val="004F0EC3"/>
    <w:rsid w:val="0051320C"/>
    <w:rsid w:val="00515775"/>
    <w:rsid w:val="00533E03"/>
    <w:rsid w:val="00554A7D"/>
    <w:rsid w:val="00555678"/>
    <w:rsid w:val="00563CA1"/>
    <w:rsid w:val="00582BDF"/>
    <w:rsid w:val="00594550"/>
    <w:rsid w:val="005B5EFA"/>
    <w:rsid w:val="005E2174"/>
    <w:rsid w:val="005E47B2"/>
    <w:rsid w:val="005E7FA0"/>
    <w:rsid w:val="005F24C4"/>
    <w:rsid w:val="00607BDB"/>
    <w:rsid w:val="00636A12"/>
    <w:rsid w:val="0065692E"/>
    <w:rsid w:val="006C762E"/>
    <w:rsid w:val="006D1DAB"/>
    <w:rsid w:val="006F58AB"/>
    <w:rsid w:val="007175C0"/>
    <w:rsid w:val="00730457"/>
    <w:rsid w:val="007370FA"/>
    <w:rsid w:val="0075611A"/>
    <w:rsid w:val="0078121A"/>
    <w:rsid w:val="007B6DE7"/>
    <w:rsid w:val="007E7AEE"/>
    <w:rsid w:val="00820001"/>
    <w:rsid w:val="00825CA0"/>
    <w:rsid w:val="00827391"/>
    <w:rsid w:val="00854F31"/>
    <w:rsid w:val="00875B81"/>
    <w:rsid w:val="008768EA"/>
    <w:rsid w:val="008A30FC"/>
    <w:rsid w:val="008B4834"/>
    <w:rsid w:val="00944525"/>
    <w:rsid w:val="00966DE5"/>
    <w:rsid w:val="00982132"/>
    <w:rsid w:val="009B103C"/>
    <w:rsid w:val="009C4794"/>
    <w:rsid w:val="009C4A28"/>
    <w:rsid w:val="009D0DD8"/>
    <w:rsid w:val="009E4A49"/>
    <w:rsid w:val="00A14B60"/>
    <w:rsid w:val="00AB51C0"/>
    <w:rsid w:val="00AC058C"/>
    <w:rsid w:val="00AC5E35"/>
    <w:rsid w:val="00AD1BC7"/>
    <w:rsid w:val="00B13555"/>
    <w:rsid w:val="00B15879"/>
    <w:rsid w:val="00B313FD"/>
    <w:rsid w:val="00B664D8"/>
    <w:rsid w:val="00B91547"/>
    <w:rsid w:val="00BA3553"/>
    <w:rsid w:val="00BB209B"/>
    <w:rsid w:val="00BB2993"/>
    <w:rsid w:val="00BF4E8F"/>
    <w:rsid w:val="00C037B6"/>
    <w:rsid w:val="00C136D3"/>
    <w:rsid w:val="00C5343A"/>
    <w:rsid w:val="00C56B0F"/>
    <w:rsid w:val="00C76192"/>
    <w:rsid w:val="00C830BC"/>
    <w:rsid w:val="00CA6F61"/>
    <w:rsid w:val="00CC3899"/>
    <w:rsid w:val="00CC6CE8"/>
    <w:rsid w:val="00CD61CD"/>
    <w:rsid w:val="00CE2BA6"/>
    <w:rsid w:val="00D0503F"/>
    <w:rsid w:val="00D36798"/>
    <w:rsid w:val="00D56BC6"/>
    <w:rsid w:val="00D80A31"/>
    <w:rsid w:val="00E100A0"/>
    <w:rsid w:val="00E27D9A"/>
    <w:rsid w:val="00E8587E"/>
    <w:rsid w:val="00EA4F6E"/>
    <w:rsid w:val="00EA57D4"/>
    <w:rsid w:val="00EA7D68"/>
    <w:rsid w:val="00EC5EE3"/>
    <w:rsid w:val="00ED0C64"/>
    <w:rsid w:val="00ED3AE1"/>
    <w:rsid w:val="00EF22CC"/>
    <w:rsid w:val="00EF62F5"/>
    <w:rsid w:val="00F17DBD"/>
    <w:rsid w:val="00F36268"/>
    <w:rsid w:val="00F400D2"/>
    <w:rsid w:val="00F617BD"/>
    <w:rsid w:val="00F72F01"/>
    <w:rsid w:val="00FF045B"/>
    <w:rsid w:val="00FF4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3E59A"/>
  <w15:chartTrackingRefBased/>
  <w15:docId w15:val="{7A028922-24BE-436B-90A4-E7914943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68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6878"/>
  </w:style>
  <w:style w:type="paragraph" w:styleId="Footer">
    <w:name w:val="footer"/>
    <w:basedOn w:val="Normal"/>
    <w:link w:val="FooterChar"/>
    <w:uiPriority w:val="99"/>
    <w:unhideWhenUsed/>
    <w:rsid w:val="000568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6878"/>
  </w:style>
  <w:style w:type="paragraph" w:styleId="ListParagraph">
    <w:name w:val="List Paragraph"/>
    <w:basedOn w:val="Normal"/>
    <w:uiPriority w:val="34"/>
    <w:qFormat/>
    <w:rsid w:val="00015B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617</TotalTime>
  <Pages>9</Pages>
  <Words>2396</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Nicoleta Topirceanu</dc:creator>
  <cp:keywords/>
  <dc:description/>
  <cp:lastModifiedBy>Valentina Nica</cp:lastModifiedBy>
  <cp:revision>78</cp:revision>
  <dcterms:created xsi:type="dcterms:W3CDTF">2024-02-14T08:34:00Z</dcterms:created>
  <dcterms:modified xsi:type="dcterms:W3CDTF">2024-07-01T16:42:00Z</dcterms:modified>
</cp:coreProperties>
</file>